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8A" w:rsidRPr="008F638A" w:rsidRDefault="008F638A" w:rsidP="008F638A">
      <w:pPr>
        <w:spacing w:after="0" w:line="240" w:lineRule="auto"/>
        <w:jc w:val="center"/>
        <w:rPr>
          <w:rFonts w:ascii="Times New Roman" w:eastAsia="Times New Roman" w:hAnsi="Times New Roman" w:cs="Times New Roman"/>
          <w:b/>
          <w:sz w:val="32"/>
          <w:szCs w:val="32"/>
          <w:lang w:eastAsia="ru-RU"/>
        </w:rPr>
      </w:pPr>
      <w:r w:rsidRPr="008F638A">
        <w:rPr>
          <w:rFonts w:ascii="Times New Roman" w:eastAsia="Times New Roman" w:hAnsi="Times New Roman" w:cs="Times New Roman"/>
          <w:b/>
          <w:sz w:val="28"/>
          <w:szCs w:val="28"/>
          <w:lang w:eastAsia="ru-RU"/>
        </w:rPr>
        <w:t>МИНИСТЕРСТВО КУЛЬТУРЫ РОССИЙСКОЙ ФЕДЕРАЦИИ</w:t>
      </w: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О РЕАЛИЗАЦИИ ДОПОЛНИТЕЛЬНЫХ</w:t>
      </w: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ПРЕДПРОФЕССИОНАЛЬНЫХ</w:t>
      </w: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ОБЩЕОБРАЗОВАТЕЛЬНЫХ ПРОГРАММ</w:t>
      </w: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В ОБЛАСТИ ИСКУССТВ</w:t>
      </w:r>
    </w:p>
    <w:p w:rsidR="008F638A" w:rsidRPr="008F638A" w:rsidRDefault="008F638A" w:rsidP="008F638A">
      <w:pPr>
        <w:spacing w:after="0" w:line="360" w:lineRule="auto"/>
        <w:jc w:val="center"/>
        <w:rPr>
          <w:rFonts w:ascii="Times New Roman" w:eastAsia="Times New Roman" w:hAnsi="Times New Roman" w:cs="Times New Roman"/>
          <w:b/>
          <w:sz w:val="36"/>
          <w:szCs w:val="36"/>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r w:rsidRPr="008F638A">
        <w:rPr>
          <w:rFonts w:ascii="Times New Roman" w:eastAsia="Times New Roman" w:hAnsi="Times New Roman" w:cs="Times New Roman"/>
          <w:b/>
          <w:i/>
          <w:sz w:val="32"/>
          <w:szCs w:val="32"/>
          <w:lang w:eastAsia="ru-RU"/>
        </w:rPr>
        <w:t>сборник материалов для детских школ искусств</w:t>
      </w:r>
    </w:p>
    <w:p w:rsidR="008F638A" w:rsidRPr="008F638A" w:rsidRDefault="008F638A" w:rsidP="008F638A">
      <w:pPr>
        <w:spacing w:after="0" w:line="360" w:lineRule="auto"/>
        <w:jc w:val="center"/>
        <w:rPr>
          <w:rFonts w:ascii="Times New Roman" w:eastAsia="Times New Roman" w:hAnsi="Times New Roman" w:cs="Times New Roman"/>
          <w:b/>
          <w:i/>
          <w:sz w:val="32"/>
          <w:szCs w:val="32"/>
          <w:lang w:eastAsia="ru-RU"/>
        </w:rPr>
      </w:pPr>
      <w:r w:rsidRPr="008F638A">
        <w:rPr>
          <w:rFonts w:ascii="Times New Roman" w:eastAsia="Times New Roman" w:hAnsi="Times New Roman" w:cs="Times New Roman"/>
          <w:b/>
          <w:i/>
          <w:sz w:val="32"/>
          <w:szCs w:val="32"/>
          <w:lang w:eastAsia="ru-RU"/>
        </w:rPr>
        <w:t>(часть 1)</w:t>
      </w: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Москва 2012</w:t>
      </w: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sectPr w:rsidR="008F638A" w:rsidRPr="008F638A">
          <w:footerReference w:type="even" r:id="rId6"/>
          <w:footerReference w:type="default" r:id="rId7"/>
          <w:pgSz w:w="11906" w:h="16838" w:code="9"/>
          <w:pgMar w:top="1134" w:right="1134" w:bottom="1134" w:left="1134" w:header="709" w:footer="709" w:gutter="0"/>
          <w:pgNumType w:start="1"/>
          <w:cols w:space="708"/>
          <w:titlePg/>
          <w:docGrid w:linePitch="360"/>
        </w:sectPr>
      </w:pPr>
    </w:p>
    <w:p w:rsidR="008F638A" w:rsidRPr="008F638A" w:rsidRDefault="008F638A" w:rsidP="008F638A">
      <w:pPr>
        <w:spacing w:after="0" w:line="240" w:lineRule="auto"/>
        <w:ind w:firstLine="357"/>
        <w:jc w:val="both"/>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sz w:val="32"/>
          <w:szCs w:val="32"/>
          <w:lang w:eastAsia="ru-RU"/>
        </w:rPr>
      </w:pPr>
      <w:r w:rsidRPr="008F638A">
        <w:rPr>
          <w:rFonts w:ascii="Times New Roman" w:eastAsia="Times New Roman" w:hAnsi="Times New Roman" w:cs="Times New Roman"/>
          <w:b/>
          <w:sz w:val="28"/>
          <w:szCs w:val="28"/>
          <w:lang w:eastAsia="ru-RU"/>
        </w:rPr>
        <w:t>МИНИСТЕРСТВО КУЛЬТУРЫ РОССИЙСКОЙ ФЕДЕРАЦИИ</w:t>
      </w: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360" w:lineRule="auto"/>
        <w:jc w:val="center"/>
        <w:rPr>
          <w:rFonts w:ascii="Times New Roman" w:eastAsia="Times New Roman" w:hAnsi="Times New Roman" w:cs="Times New Roman"/>
          <w:b/>
          <w:sz w:val="32"/>
          <w:szCs w:val="32"/>
          <w:lang w:eastAsia="ru-RU"/>
        </w:rPr>
      </w:pP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О РЕАЛИЗАЦИИ ДОПОЛНИТЕЛЬНЫХ</w:t>
      </w: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ПРЕДПРОФЕССИОНАЛЬНЫХ</w:t>
      </w: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ОБЩЕОБРАЗОВАТЕЛЬНЫХ ПРОГРАММ</w:t>
      </w:r>
    </w:p>
    <w:p w:rsidR="008F638A" w:rsidRPr="008F638A" w:rsidRDefault="008F638A" w:rsidP="008F638A">
      <w:pPr>
        <w:spacing w:after="0" w:line="240" w:lineRule="auto"/>
        <w:jc w:val="center"/>
        <w:rPr>
          <w:rFonts w:ascii="Times New Roman" w:eastAsia="Times New Roman" w:hAnsi="Times New Roman" w:cs="Times New Roman"/>
          <w:b/>
          <w:sz w:val="36"/>
          <w:szCs w:val="36"/>
          <w:lang w:eastAsia="ru-RU"/>
        </w:rPr>
      </w:pPr>
      <w:r w:rsidRPr="008F638A">
        <w:rPr>
          <w:rFonts w:ascii="Times New Roman" w:eastAsia="Times New Roman" w:hAnsi="Times New Roman" w:cs="Times New Roman"/>
          <w:b/>
          <w:sz w:val="36"/>
          <w:szCs w:val="36"/>
          <w:lang w:eastAsia="ru-RU"/>
        </w:rPr>
        <w:t>В ОБЛАСТИ ИСКУССТВ</w:t>
      </w:r>
    </w:p>
    <w:p w:rsidR="008F638A" w:rsidRPr="008F638A" w:rsidRDefault="008F638A" w:rsidP="008F638A">
      <w:pPr>
        <w:spacing w:after="0" w:line="360" w:lineRule="auto"/>
        <w:jc w:val="center"/>
        <w:rPr>
          <w:rFonts w:ascii="Times New Roman" w:eastAsia="Times New Roman" w:hAnsi="Times New Roman" w:cs="Times New Roman"/>
          <w:b/>
          <w:sz w:val="36"/>
          <w:szCs w:val="36"/>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Монография</w:t>
      </w: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r w:rsidRPr="008F638A">
        <w:rPr>
          <w:rFonts w:ascii="Times New Roman" w:eastAsia="Times New Roman" w:hAnsi="Times New Roman" w:cs="Times New Roman"/>
          <w:b/>
          <w:i/>
          <w:sz w:val="32"/>
          <w:szCs w:val="32"/>
          <w:lang w:eastAsia="ru-RU"/>
        </w:rPr>
        <w:t>сборник материалов для детских школ искусств</w:t>
      </w:r>
    </w:p>
    <w:p w:rsidR="008F638A" w:rsidRPr="008F638A" w:rsidRDefault="008F638A" w:rsidP="008F638A">
      <w:pPr>
        <w:spacing w:after="0" w:line="360" w:lineRule="auto"/>
        <w:jc w:val="center"/>
        <w:rPr>
          <w:rFonts w:ascii="Times New Roman" w:eastAsia="Times New Roman" w:hAnsi="Times New Roman" w:cs="Times New Roman"/>
          <w:b/>
          <w:i/>
          <w:sz w:val="32"/>
          <w:szCs w:val="32"/>
          <w:lang w:eastAsia="ru-RU"/>
        </w:rPr>
      </w:pPr>
      <w:r w:rsidRPr="008F638A">
        <w:rPr>
          <w:rFonts w:ascii="Times New Roman" w:eastAsia="Times New Roman" w:hAnsi="Times New Roman" w:cs="Times New Roman"/>
          <w:b/>
          <w:i/>
          <w:sz w:val="32"/>
          <w:szCs w:val="32"/>
          <w:lang w:eastAsia="ru-RU"/>
        </w:rPr>
        <w:t>(часть 1)</w:t>
      </w: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Автор-составитель: А.О. Аракелова</w:t>
      </w: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p>
    <w:p w:rsidR="008F638A" w:rsidRPr="008F638A" w:rsidRDefault="008F638A" w:rsidP="008F638A">
      <w:pPr>
        <w:spacing w:after="0" w:line="36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Москва 2012</w:t>
      </w:r>
    </w:p>
    <w:p w:rsidR="008F638A" w:rsidRPr="008F638A" w:rsidRDefault="008F638A" w:rsidP="008F638A">
      <w:pPr>
        <w:spacing w:after="0" w:line="240" w:lineRule="auto"/>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lastRenderedPageBreak/>
        <w:t>ББК 85.31 + 74.268.53</w:t>
      </w:r>
    </w:p>
    <w:p w:rsidR="008F638A" w:rsidRPr="008F638A" w:rsidRDefault="008F638A" w:rsidP="008F638A">
      <w:pPr>
        <w:spacing w:after="0" w:line="240" w:lineRule="auto"/>
        <w:jc w:val="both"/>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 xml:space="preserve">О 11 </w:t>
      </w:r>
    </w:p>
    <w:p w:rsidR="008F638A" w:rsidRPr="008F638A" w:rsidRDefault="008F638A" w:rsidP="008F638A">
      <w:pPr>
        <w:spacing w:after="0" w:line="240" w:lineRule="auto"/>
        <w:ind w:firstLine="357"/>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Одобрено Экспертным советом по образованию в сфере культуры и искусства при Минкультуры России. Протокол № 1 от 21.12.2011 г.</w:t>
      </w:r>
    </w:p>
    <w:p w:rsidR="008F638A" w:rsidRPr="008F638A" w:rsidRDefault="008F638A" w:rsidP="008F638A">
      <w:pPr>
        <w:spacing w:after="0" w:line="240" w:lineRule="auto"/>
        <w:ind w:firstLine="357"/>
        <w:jc w:val="both"/>
        <w:rPr>
          <w:rFonts w:ascii="Times New Roman" w:eastAsia="Times New Roman" w:hAnsi="Times New Roman" w:cs="Times New Roman"/>
          <w:b/>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Рекомендовано к использованию в качестве учебно-методического пособия для высших профессиональных и средних профессиональных учебных заведений, реализующих образовательные программы в области музыкального искусства Учебно-методическим объединением </w:t>
      </w:r>
      <w:r w:rsidRPr="008F638A">
        <w:rPr>
          <w:rFonts w:ascii="Times New Roman" w:eastAsia="Times New Roman" w:hAnsi="Times New Roman" w:cs="Times New Roman"/>
          <w:bCs/>
          <w:sz w:val="24"/>
          <w:szCs w:val="24"/>
          <w:lang w:eastAsia="ru-RU"/>
        </w:rPr>
        <w:t>высших учебных заведений РФ по образованию в области музыкального искусства</w:t>
      </w:r>
      <w:r w:rsidRPr="008F638A">
        <w:rPr>
          <w:rFonts w:ascii="Times New Roman" w:eastAsia="Times New Roman" w:hAnsi="Times New Roman" w:cs="Times New Roman"/>
          <w:sz w:val="24"/>
          <w:szCs w:val="24"/>
          <w:lang w:eastAsia="ru-RU"/>
        </w:rPr>
        <w:t xml:space="preserve"> Российской академии музыки им. Гнесиных.</w:t>
      </w:r>
    </w:p>
    <w:p w:rsidR="008F638A" w:rsidRPr="008F638A" w:rsidRDefault="008F638A" w:rsidP="008F638A">
      <w:pPr>
        <w:spacing w:after="0" w:line="240" w:lineRule="auto"/>
        <w:ind w:firstLine="357"/>
        <w:jc w:val="both"/>
        <w:rPr>
          <w:rFonts w:ascii="Times New Roman" w:eastAsia="Times New Roman" w:hAnsi="Times New Roman" w:cs="Times New Roman"/>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Автор-составитель: </w:t>
      </w:r>
    </w:p>
    <w:p w:rsidR="008F638A" w:rsidRPr="008F638A" w:rsidRDefault="008F638A" w:rsidP="008F638A">
      <w:pPr>
        <w:spacing w:after="0" w:line="240" w:lineRule="auto"/>
        <w:ind w:left="357"/>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А.О. Аракелова</w:t>
      </w:r>
      <w:r w:rsidRPr="008F638A">
        <w:rPr>
          <w:rFonts w:ascii="Times New Roman" w:eastAsia="Times New Roman" w:hAnsi="Times New Roman" w:cs="Times New Roman"/>
          <w:sz w:val="24"/>
          <w:szCs w:val="24"/>
          <w:lang w:eastAsia="ru-RU"/>
        </w:rPr>
        <w:t>, заместитель директора Департамента науки, образования и информационных технологий Минкультуры России, кандидат искусствоведения, заслуженный работник культуры Российской Федерации.</w:t>
      </w:r>
    </w:p>
    <w:p w:rsidR="008F638A" w:rsidRPr="008F638A" w:rsidRDefault="008F638A" w:rsidP="008F638A">
      <w:pPr>
        <w:spacing w:after="0" w:line="240" w:lineRule="auto"/>
        <w:ind w:firstLine="357"/>
        <w:jc w:val="both"/>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Консультанты: </w:t>
      </w:r>
      <w:r w:rsidRPr="008F638A">
        <w:rPr>
          <w:rFonts w:ascii="Times New Roman" w:eastAsia="Times New Roman" w:hAnsi="Times New Roman" w:cs="Times New Roman"/>
          <w:sz w:val="24"/>
          <w:szCs w:val="24"/>
          <w:lang w:eastAsia="ru-RU"/>
        </w:rPr>
        <w:tab/>
      </w:r>
    </w:p>
    <w:p w:rsidR="008F638A" w:rsidRPr="008F638A" w:rsidRDefault="008F638A" w:rsidP="008F638A">
      <w:pPr>
        <w:spacing w:after="0" w:line="240" w:lineRule="auto"/>
        <w:ind w:left="42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И.Е. Домогацкая</w:t>
      </w:r>
      <w:r w:rsidRPr="008F638A">
        <w:rPr>
          <w:rFonts w:ascii="Times New Roman" w:eastAsia="Times New Roman" w:hAnsi="Times New Roman" w:cs="Times New Roman"/>
          <w:sz w:val="24"/>
          <w:szCs w:val="24"/>
          <w:lang w:eastAsia="ru-RU"/>
        </w:rPr>
        <w:t>, директор Детской музыкальной школы имени И.С. Баха, кандидат педагогических наук;</w:t>
      </w:r>
    </w:p>
    <w:p w:rsidR="008F638A" w:rsidRPr="008F638A" w:rsidRDefault="008F638A" w:rsidP="008F638A">
      <w:pPr>
        <w:spacing w:after="0" w:line="240" w:lineRule="auto"/>
        <w:ind w:left="426"/>
        <w:jc w:val="both"/>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 xml:space="preserve">Д.К. Кирнарская, </w:t>
      </w:r>
      <w:r w:rsidRPr="008F638A">
        <w:rPr>
          <w:rFonts w:ascii="Times New Roman" w:eastAsia="Times New Roman" w:hAnsi="Times New Roman" w:cs="Times New Roman"/>
          <w:sz w:val="24"/>
          <w:szCs w:val="24"/>
          <w:lang w:eastAsia="ru-RU"/>
        </w:rPr>
        <w:t>проректор по творческой и инновационной работе</w:t>
      </w:r>
      <w:r w:rsidRPr="008F638A">
        <w:rPr>
          <w:rFonts w:ascii="Times New Roman" w:eastAsia="Times New Roman" w:hAnsi="Times New Roman" w:cs="Times New Roman"/>
          <w:b/>
          <w:sz w:val="24"/>
          <w:szCs w:val="24"/>
          <w:lang w:eastAsia="ru-RU"/>
        </w:rPr>
        <w:t xml:space="preserve"> </w:t>
      </w:r>
      <w:r w:rsidRPr="008F638A">
        <w:rPr>
          <w:rFonts w:ascii="Times New Roman" w:eastAsia="Times New Roman" w:hAnsi="Times New Roman" w:cs="Times New Roman"/>
          <w:sz w:val="24"/>
          <w:szCs w:val="24"/>
          <w:lang w:eastAsia="ru-RU"/>
        </w:rPr>
        <w:t xml:space="preserve">Российской академии музыки имени Гнесиных, доктор искусствоведения;   </w:t>
      </w:r>
    </w:p>
    <w:p w:rsidR="008F638A" w:rsidRPr="008F638A" w:rsidRDefault="008F638A" w:rsidP="008F638A">
      <w:pPr>
        <w:spacing w:after="0" w:line="240" w:lineRule="auto"/>
        <w:ind w:left="42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В.Я. Юмашин</w:t>
      </w:r>
      <w:r w:rsidRPr="008F638A">
        <w:rPr>
          <w:rFonts w:ascii="Times New Roman" w:eastAsia="Times New Roman" w:hAnsi="Times New Roman" w:cs="Times New Roman"/>
          <w:sz w:val="24"/>
          <w:szCs w:val="24"/>
          <w:lang w:eastAsia="ru-RU"/>
        </w:rPr>
        <w:t xml:space="preserve">, проректор Учебно-методического объединения Российской академии музыки имени Гнесиных, кандидат философских наук. </w:t>
      </w:r>
    </w:p>
    <w:p w:rsidR="008F638A" w:rsidRPr="008F638A" w:rsidRDefault="008F638A" w:rsidP="008F638A">
      <w:pPr>
        <w:spacing w:after="0" w:line="240" w:lineRule="auto"/>
        <w:ind w:left="426"/>
        <w:jc w:val="both"/>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6"/>
          <w:szCs w:val="26"/>
          <w:lang w:eastAsia="ru-RU"/>
        </w:rPr>
      </w:pPr>
    </w:p>
    <w:p w:rsidR="008F638A" w:rsidRPr="008F638A" w:rsidRDefault="008F638A" w:rsidP="008F638A">
      <w:pPr>
        <w:spacing w:after="0" w:line="240" w:lineRule="auto"/>
        <w:ind w:left="1407" w:hanging="1050"/>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6"/>
          <w:szCs w:val="26"/>
          <w:lang w:eastAsia="ru-RU"/>
        </w:rPr>
        <w:t xml:space="preserve">О 11 </w:t>
      </w:r>
      <w:r w:rsidRPr="008F638A">
        <w:rPr>
          <w:rFonts w:ascii="Times New Roman" w:eastAsia="Times New Roman" w:hAnsi="Times New Roman" w:cs="Times New Roman"/>
          <w:sz w:val="26"/>
          <w:szCs w:val="26"/>
          <w:lang w:eastAsia="ru-RU"/>
        </w:rPr>
        <w:tab/>
      </w:r>
      <w:r w:rsidRPr="008F638A">
        <w:rPr>
          <w:rFonts w:ascii="Times New Roman" w:eastAsia="Times New Roman" w:hAnsi="Times New Roman" w:cs="Times New Roman"/>
          <w:sz w:val="24"/>
          <w:szCs w:val="24"/>
          <w:lang w:eastAsia="ru-RU"/>
        </w:rPr>
        <w:t>О реализации дополнительных предпрофессиональных общеобразовательных программ в области искусств : в 2 ч. : монография : сборник материалов для детских школ искусств / Авт.-сост. А.О. Аракелова. – Москва : Минкультуры              России, 2012. - Ч.1. – 118 с.</w:t>
      </w:r>
    </w:p>
    <w:p w:rsidR="008F638A" w:rsidRPr="008F638A" w:rsidRDefault="008F638A" w:rsidP="008F638A">
      <w:pPr>
        <w:spacing w:after="0" w:line="240" w:lineRule="auto"/>
        <w:ind w:firstLine="357"/>
        <w:jc w:val="both"/>
        <w:rPr>
          <w:rFonts w:ascii="Times New Roman" w:eastAsia="Times New Roman" w:hAnsi="Times New Roman" w:cs="Times New Roman"/>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Настоящая монография состоит из двух частей. В первой части представлены рекомендации по организации и реализации образовательного процесса в детских школах искусств, а также примерные графики учебного процесса и учебные планы по дополнительным предпрофессиональным общеобразовательным программам в области музыкального искусства. Вторая часть монографии будет содержать рекомендации по составлению программ учебных предметов, проведению итоговой аттестации обучающихся, а также примерные учебные планы и графики образовательного процесса по дополнительным предпрофессиональным общеобразовательным программам в области изобразительного, декоративно-прикладного, хореографического, циркового и театрального искусства.</w:t>
      </w:r>
    </w:p>
    <w:p w:rsidR="008F638A" w:rsidRPr="008F638A" w:rsidRDefault="008F638A" w:rsidP="008F638A">
      <w:pPr>
        <w:spacing w:after="0" w:line="240" w:lineRule="auto"/>
        <w:ind w:firstLine="357"/>
        <w:jc w:val="both"/>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 xml:space="preserve">При разработке данных рекомендаций автор основывался на многолетнем опыте деятельности детских школ искусств, статистических данных, существовавшей и существующей законодательной и нормативной правовой базы в области образования, в том числе образования в сфере культуры и искусства. </w:t>
      </w:r>
    </w:p>
    <w:p w:rsidR="008F638A" w:rsidRPr="008F638A" w:rsidRDefault="008F638A" w:rsidP="008F638A">
      <w:pPr>
        <w:spacing w:after="0" w:line="240" w:lineRule="auto"/>
        <w:ind w:firstLine="357"/>
        <w:jc w:val="both"/>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Монография предназначена для руководителей и педагогических работников детских школ искусств, детских музыкальных, хоровых, художественных, хореографических, театральных, цирковых и других школ, средних и высших учебных заведений, реализующих образовательные программы в области искусств, работников органов управлений культуры субъектов Российской Федерации и муниципальных образований, учебно-методических кабинетов и центров, а также читателей, интересующихся вопросами сохранения и развития системы образования в области искусства.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897" w:firstLine="357"/>
        <w:jc w:val="both"/>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xml:space="preserve">Технические редакторы: </w:t>
      </w:r>
      <w:r w:rsidRPr="008F638A">
        <w:rPr>
          <w:rFonts w:ascii="Times New Roman" w:eastAsia="Times New Roman" w:hAnsi="Times New Roman" w:cs="Times New Roman"/>
          <w:sz w:val="20"/>
          <w:szCs w:val="20"/>
          <w:lang w:eastAsia="ru-RU"/>
        </w:rPr>
        <w:tab/>
        <w:t>А.А. Головина,</w:t>
      </w:r>
    </w:p>
    <w:p w:rsidR="008F638A" w:rsidRPr="008F638A" w:rsidRDefault="008F638A" w:rsidP="008F638A">
      <w:pPr>
        <w:spacing w:after="0" w:line="240" w:lineRule="auto"/>
        <w:ind w:left="3897" w:firstLine="357"/>
        <w:jc w:val="both"/>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xml:space="preserve">                                          </w:t>
      </w:r>
      <w:r w:rsidRPr="008F638A">
        <w:rPr>
          <w:rFonts w:ascii="Times New Roman" w:eastAsia="Times New Roman" w:hAnsi="Times New Roman" w:cs="Times New Roman"/>
          <w:sz w:val="20"/>
          <w:szCs w:val="20"/>
          <w:lang w:eastAsia="ru-RU"/>
        </w:rPr>
        <w:tab/>
      </w:r>
      <w:r w:rsidRPr="008F638A">
        <w:rPr>
          <w:rFonts w:ascii="Times New Roman" w:eastAsia="Times New Roman" w:hAnsi="Times New Roman" w:cs="Times New Roman"/>
          <w:sz w:val="20"/>
          <w:szCs w:val="20"/>
          <w:lang w:eastAsia="ru-RU"/>
        </w:rPr>
        <w:tab/>
        <w:t xml:space="preserve">М.Г. Макиенко, </w:t>
      </w:r>
    </w:p>
    <w:p w:rsidR="008F638A" w:rsidRPr="008F638A" w:rsidRDefault="008F638A" w:rsidP="008F638A">
      <w:pPr>
        <w:spacing w:after="0" w:line="240" w:lineRule="auto"/>
        <w:ind w:left="7080"/>
        <w:jc w:val="both"/>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Я.В. Юсупова.</w:t>
      </w:r>
    </w:p>
    <w:p w:rsidR="008F638A" w:rsidRPr="008F638A" w:rsidRDefault="008F638A" w:rsidP="008F638A">
      <w:pPr>
        <w:spacing w:after="0" w:line="240" w:lineRule="auto"/>
        <w:ind w:left="6372"/>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ББК 85.31 + 74.268.53</w:t>
      </w:r>
    </w:p>
    <w:p w:rsidR="008F638A" w:rsidRPr="008F638A" w:rsidRDefault="008F638A" w:rsidP="008F638A">
      <w:pPr>
        <w:spacing w:after="0" w:line="240" w:lineRule="auto"/>
        <w:ind w:left="3540" w:firstLine="708"/>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sym w:font="Symbol" w:char="F0E3"/>
      </w:r>
      <w:r w:rsidRPr="008F638A">
        <w:rPr>
          <w:rFonts w:ascii="Times New Roman" w:eastAsia="Times New Roman" w:hAnsi="Times New Roman" w:cs="Times New Roman"/>
          <w:bCs/>
          <w:sz w:val="24"/>
          <w:szCs w:val="24"/>
          <w:lang w:eastAsia="ru-RU"/>
        </w:rPr>
        <w:t> </w:t>
      </w:r>
      <w:r w:rsidRPr="008F638A">
        <w:rPr>
          <w:rFonts w:ascii="Times New Roman" w:eastAsia="Times New Roman" w:hAnsi="Times New Roman" w:cs="Times New Roman"/>
          <w:bCs/>
          <w:sz w:val="20"/>
          <w:szCs w:val="20"/>
          <w:lang w:eastAsia="ru-RU"/>
        </w:rPr>
        <w:t>Министерство культуры Российской Федерации</w:t>
      </w:r>
      <w:r w:rsidRPr="008F638A">
        <w:rPr>
          <w:rFonts w:ascii="Times New Roman" w:eastAsia="Times New Roman" w:hAnsi="Times New Roman" w:cs="Times New Roman"/>
          <w:bCs/>
          <w:sz w:val="20"/>
          <w:szCs w:val="24"/>
          <w:lang w:eastAsia="ru-RU"/>
        </w:rPr>
        <w:t>, 2012</w:t>
      </w:r>
    </w:p>
    <w:p w:rsidR="008F638A" w:rsidRPr="008F638A" w:rsidRDefault="008F638A" w:rsidP="008F638A">
      <w:pPr>
        <w:spacing w:after="0" w:line="240" w:lineRule="auto"/>
        <w:jc w:val="center"/>
        <w:rPr>
          <w:rFonts w:ascii="Times New Roman" w:eastAsia="Times New Roman" w:hAnsi="Times New Roman" w:cs="Times New Roman"/>
          <w:b/>
          <w:caps/>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caps/>
          <w:sz w:val="28"/>
          <w:szCs w:val="28"/>
          <w:lang w:eastAsia="ru-RU"/>
        </w:rPr>
        <w:lastRenderedPageBreak/>
        <w:t>СОДЕРЖАНИЕ</w:t>
      </w:r>
    </w:p>
    <w:p w:rsidR="008F638A" w:rsidRPr="008F638A" w:rsidRDefault="008F638A" w:rsidP="008F638A">
      <w:pPr>
        <w:spacing w:after="0" w:line="240" w:lineRule="auto"/>
        <w:ind w:firstLine="357"/>
        <w:jc w:val="both"/>
        <w:rPr>
          <w:rFonts w:ascii="Times New Roman" w:eastAsia="Times New Roman" w:hAnsi="Times New Roman" w:cs="Times New Roman"/>
          <w:sz w:val="16"/>
          <w:szCs w:val="16"/>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Введение ………………………………………………………………………………………5</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tabs>
          <w:tab w:val="left" w:pos="720"/>
        </w:tabs>
        <w:autoSpaceDE w:val="0"/>
        <w:autoSpaceDN w:val="0"/>
        <w:adjustRightInd w:val="0"/>
        <w:spacing w:after="0" w:line="240" w:lineRule="auto"/>
        <w:jc w:val="both"/>
        <w:rPr>
          <w:rFonts w:ascii="Times New Roman" w:eastAsia="Times New Roman" w:hAnsi="Times New Roman" w:cs="Times New Roman"/>
          <w:b/>
          <w:caps/>
          <w:sz w:val="25"/>
          <w:szCs w:val="25"/>
          <w:lang w:eastAsia="ru-RU"/>
        </w:rPr>
      </w:pPr>
      <w:r w:rsidRPr="008F638A">
        <w:rPr>
          <w:rFonts w:ascii="Times New Roman" w:eastAsia="Times New Roman" w:hAnsi="Times New Roman" w:cs="Times New Roman"/>
          <w:b/>
          <w:caps/>
          <w:sz w:val="25"/>
          <w:szCs w:val="25"/>
          <w:lang w:eastAsia="ru-RU"/>
        </w:rPr>
        <w:t xml:space="preserve">Глава 1. Рекомендации по реализации дополнительных </w:t>
      </w:r>
    </w:p>
    <w:p w:rsidR="008F638A" w:rsidRPr="008F638A" w:rsidRDefault="008F638A" w:rsidP="008F638A">
      <w:pPr>
        <w:tabs>
          <w:tab w:val="left" w:pos="720"/>
        </w:tabs>
        <w:autoSpaceDE w:val="0"/>
        <w:autoSpaceDN w:val="0"/>
        <w:adjustRightInd w:val="0"/>
        <w:spacing w:after="0" w:line="240" w:lineRule="auto"/>
        <w:jc w:val="both"/>
        <w:rPr>
          <w:rFonts w:ascii="Times New Roman" w:eastAsia="Times New Roman" w:hAnsi="Times New Roman" w:cs="Times New Roman"/>
          <w:b/>
          <w:caps/>
          <w:sz w:val="25"/>
          <w:szCs w:val="25"/>
          <w:lang w:eastAsia="ru-RU"/>
        </w:rPr>
      </w:pPr>
      <w:r w:rsidRPr="008F638A">
        <w:rPr>
          <w:rFonts w:ascii="Times New Roman" w:eastAsia="Times New Roman" w:hAnsi="Times New Roman" w:cs="Times New Roman"/>
          <w:b/>
          <w:caps/>
          <w:sz w:val="25"/>
          <w:szCs w:val="25"/>
          <w:lang w:eastAsia="ru-RU"/>
        </w:rPr>
        <w:t>предпрофессиональных  общеобразовательных программ в</w:t>
      </w:r>
    </w:p>
    <w:p w:rsidR="008F638A" w:rsidRPr="008F638A" w:rsidRDefault="008F638A" w:rsidP="008F638A">
      <w:pPr>
        <w:tabs>
          <w:tab w:val="left" w:pos="720"/>
        </w:tabs>
        <w:autoSpaceDE w:val="0"/>
        <w:autoSpaceDN w:val="0"/>
        <w:adjustRightInd w:val="0"/>
        <w:spacing w:after="0" w:line="240" w:lineRule="auto"/>
        <w:jc w:val="both"/>
        <w:rPr>
          <w:rFonts w:ascii="Times New Roman" w:eastAsia="Times New Roman" w:hAnsi="Times New Roman" w:cs="Times New Roman"/>
          <w:b/>
          <w:caps/>
          <w:sz w:val="25"/>
          <w:szCs w:val="25"/>
          <w:lang w:eastAsia="ru-RU"/>
        </w:rPr>
      </w:pPr>
      <w:r w:rsidRPr="008F638A">
        <w:rPr>
          <w:rFonts w:ascii="Times New Roman" w:eastAsia="Times New Roman" w:hAnsi="Times New Roman" w:cs="Times New Roman"/>
          <w:b/>
          <w:caps/>
          <w:sz w:val="25"/>
          <w:szCs w:val="25"/>
          <w:lang w:eastAsia="ru-RU"/>
        </w:rPr>
        <w:t>области искусств……………………………………………………………………...9</w:t>
      </w:r>
    </w:p>
    <w:p w:rsidR="008F638A" w:rsidRPr="008F638A" w:rsidRDefault="008F638A" w:rsidP="008F638A">
      <w:pPr>
        <w:tabs>
          <w:tab w:val="left" w:pos="720"/>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 </w:t>
      </w:r>
    </w:p>
    <w:p w:rsidR="008F638A" w:rsidRPr="008F638A" w:rsidRDefault="008F638A" w:rsidP="008F638A">
      <w:pPr>
        <w:tabs>
          <w:tab w:val="left" w:pos="720"/>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1.1.Рекомендации по осуществлению образовательной деятельности </w:t>
      </w:r>
      <w:r w:rsidRPr="008F638A">
        <w:rPr>
          <w:rFonts w:ascii="Times New Roman" w:eastAsia="Times New Roman" w:hAnsi="Times New Roman" w:cs="Times New Roman"/>
          <w:sz w:val="25"/>
          <w:szCs w:val="25"/>
        </w:rPr>
        <w:t>в детских школах искусств, в том числе по различным видам искусств………………………………………..9</w:t>
      </w:r>
    </w:p>
    <w:p w:rsidR="008F638A" w:rsidRPr="008F638A" w:rsidRDefault="008F638A" w:rsidP="008F638A">
      <w:pPr>
        <w:tabs>
          <w:tab w:val="left" w:pos="720"/>
        </w:tabs>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Calibri" w:hAnsi="Times New Roman" w:cs="Times New Roman"/>
          <w:sz w:val="25"/>
          <w:szCs w:val="25"/>
        </w:rPr>
      </w:pPr>
      <w:r w:rsidRPr="008F638A">
        <w:rPr>
          <w:rFonts w:ascii="Times New Roman" w:eastAsia="Calibri" w:hAnsi="Times New Roman" w:cs="Times New Roman"/>
          <w:sz w:val="25"/>
          <w:szCs w:val="25"/>
        </w:rPr>
        <w:t>1.2.Рекомендации по разработке правил приема и порядка отбора детей в образовательные учреждения в целях обучения по дополнительным предпрофессиональным общеобразовательным программам в области искусств ……………………………………………19</w:t>
      </w:r>
    </w:p>
    <w:p w:rsidR="008F638A" w:rsidRPr="008F638A" w:rsidRDefault="008F638A" w:rsidP="008F638A">
      <w:pPr>
        <w:spacing w:after="0" w:line="240" w:lineRule="auto"/>
        <w:jc w:val="both"/>
        <w:rPr>
          <w:rFonts w:ascii="Times New Roman" w:eastAsia="Calibri" w:hAnsi="Times New Roman" w:cs="Times New Roman"/>
          <w:sz w:val="25"/>
          <w:szCs w:val="25"/>
        </w:rPr>
      </w:pPr>
    </w:p>
    <w:p w:rsidR="008F638A" w:rsidRPr="008F638A" w:rsidRDefault="008F638A" w:rsidP="008F638A">
      <w:pPr>
        <w:spacing w:after="0" w:line="240" w:lineRule="auto"/>
        <w:jc w:val="both"/>
        <w:rPr>
          <w:rFonts w:ascii="Times New Roman" w:eastAsia="Calibri" w:hAnsi="Times New Roman" w:cs="Times New Roman"/>
          <w:sz w:val="25"/>
          <w:szCs w:val="25"/>
        </w:rPr>
      </w:pPr>
      <w:r w:rsidRPr="008F638A">
        <w:rPr>
          <w:rFonts w:ascii="Times New Roman" w:eastAsia="Calibri" w:hAnsi="Times New Roman" w:cs="Times New Roman"/>
          <w:sz w:val="25"/>
          <w:szCs w:val="25"/>
        </w:rPr>
        <w:t>1.3.Рекомендации по организации промежуточной аттестации обучающихся в образовательных учреждениях, реализующих дополнительные предпрофессиональные общеобразовательные программы в области искусств ………………………………………………..25</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1.4.Рекомендации по разработке учебных планов дополнительных предпрофессиональных общеобразовательных программ в области искусств …………………………………29</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1.5.Рекомендации по разработке графика образовательного процесса при реализации дополнительных предпрофессиональных общеобразовательных программ в области искусств…………………………………………………………………………………………34</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b/>
          <w:caps/>
          <w:sz w:val="25"/>
          <w:szCs w:val="25"/>
          <w:lang w:eastAsia="ru-RU"/>
        </w:rPr>
      </w:pPr>
      <w:r w:rsidRPr="008F638A">
        <w:rPr>
          <w:rFonts w:ascii="Times New Roman" w:eastAsia="Times New Roman" w:hAnsi="Times New Roman" w:cs="Times New Roman"/>
          <w:b/>
          <w:caps/>
          <w:sz w:val="25"/>
          <w:szCs w:val="25"/>
          <w:lang w:eastAsia="ru-RU"/>
        </w:rPr>
        <w:t xml:space="preserve">Глава 2. Примерные учебные планы дополнительных </w:t>
      </w:r>
    </w:p>
    <w:p w:rsidR="008F638A" w:rsidRPr="008F638A" w:rsidRDefault="008F638A" w:rsidP="008F638A">
      <w:pPr>
        <w:spacing w:after="0" w:line="240" w:lineRule="auto"/>
        <w:jc w:val="both"/>
        <w:rPr>
          <w:rFonts w:ascii="Times New Roman" w:eastAsia="Times New Roman" w:hAnsi="Times New Roman" w:cs="Times New Roman"/>
          <w:b/>
          <w:caps/>
          <w:sz w:val="25"/>
          <w:szCs w:val="25"/>
          <w:lang w:eastAsia="ru-RU"/>
        </w:rPr>
      </w:pPr>
      <w:r w:rsidRPr="008F638A">
        <w:rPr>
          <w:rFonts w:ascii="Times New Roman" w:eastAsia="Times New Roman" w:hAnsi="Times New Roman" w:cs="Times New Roman"/>
          <w:b/>
          <w:caps/>
          <w:sz w:val="25"/>
          <w:szCs w:val="25"/>
          <w:lang w:eastAsia="ru-RU"/>
        </w:rPr>
        <w:t>предпрофессиональных общеобразовательных программ в области музыкального искусства……………..............................................36</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2.1.Примерный график образовательного процесса………………………………………...36</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2.2.Примерные учебные планы дополнительной предпрофессиональной общеобразовательной программы в области музыкального искусства </w:t>
      </w:r>
      <w:r w:rsidRPr="008F638A">
        <w:rPr>
          <w:rFonts w:ascii="Times New Roman" w:eastAsia="Times New Roman" w:hAnsi="Times New Roman" w:cs="Times New Roman"/>
          <w:i/>
          <w:sz w:val="25"/>
          <w:szCs w:val="25"/>
          <w:lang w:eastAsia="ru-RU"/>
        </w:rPr>
        <w:t>«Фортепиано»</w:t>
      </w:r>
      <w:r w:rsidRPr="008F638A">
        <w:rPr>
          <w:rFonts w:ascii="Times New Roman" w:eastAsia="Times New Roman" w:hAnsi="Times New Roman" w:cs="Times New Roman"/>
          <w:sz w:val="25"/>
          <w:szCs w:val="25"/>
          <w:lang w:eastAsia="ru-RU"/>
        </w:rPr>
        <w:t>………………….40</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2.3.Примерные учебные планы дополнительной предпрофессиональной общеобразовательной программы в области музыкального искусства </w:t>
      </w:r>
      <w:r w:rsidRPr="008F638A">
        <w:rPr>
          <w:rFonts w:ascii="Times New Roman" w:eastAsia="Times New Roman" w:hAnsi="Times New Roman" w:cs="Times New Roman"/>
          <w:i/>
          <w:sz w:val="25"/>
          <w:szCs w:val="25"/>
          <w:lang w:eastAsia="ru-RU"/>
        </w:rPr>
        <w:t>«Струнные инструменты»</w:t>
      </w:r>
      <w:r w:rsidRPr="008F638A">
        <w:rPr>
          <w:rFonts w:ascii="Times New Roman" w:eastAsia="Times New Roman" w:hAnsi="Times New Roman" w:cs="Times New Roman"/>
          <w:sz w:val="25"/>
          <w:szCs w:val="25"/>
          <w:lang w:eastAsia="ru-RU"/>
        </w:rPr>
        <w:t>…...50</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2.4.Примерные учебные планы дополнительной предпрофессиональной общеобразовательной программы в области музыкального искусства </w:t>
      </w:r>
      <w:r w:rsidRPr="008F638A">
        <w:rPr>
          <w:rFonts w:ascii="Times New Roman" w:eastAsia="Times New Roman" w:hAnsi="Times New Roman" w:cs="Times New Roman"/>
          <w:i/>
          <w:sz w:val="25"/>
          <w:szCs w:val="25"/>
          <w:lang w:eastAsia="ru-RU"/>
        </w:rPr>
        <w:t>«Духовые и ударные инструменты»</w:t>
      </w:r>
      <w:r w:rsidRPr="008F638A">
        <w:rPr>
          <w:rFonts w:ascii="Times New Roman" w:eastAsia="Times New Roman" w:hAnsi="Times New Roman" w:cs="Times New Roman"/>
          <w:sz w:val="25"/>
          <w:szCs w:val="25"/>
          <w:lang w:eastAsia="ru-RU"/>
        </w:rPr>
        <w:t>……………………………………………………………………………………………..61</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lastRenderedPageBreak/>
        <w:t xml:space="preserve">2.5.Примерные учебные планы дополнительной предпрофессиональной общеобразовательной программы в области музыкального искусства </w:t>
      </w:r>
      <w:r w:rsidRPr="008F638A">
        <w:rPr>
          <w:rFonts w:ascii="Times New Roman" w:eastAsia="Times New Roman" w:hAnsi="Times New Roman" w:cs="Times New Roman"/>
          <w:i/>
          <w:sz w:val="25"/>
          <w:szCs w:val="25"/>
          <w:lang w:eastAsia="ru-RU"/>
        </w:rPr>
        <w:t>«Хоровое пение»</w:t>
      </w:r>
      <w:r w:rsidRPr="008F638A">
        <w:rPr>
          <w:rFonts w:ascii="Times New Roman" w:eastAsia="Times New Roman" w:hAnsi="Times New Roman" w:cs="Times New Roman"/>
          <w:sz w:val="25"/>
          <w:szCs w:val="25"/>
          <w:lang w:eastAsia="ru-RU"/>
        </w:rPr>
        <w:t>………………83</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Примерные учебные планы дополнительной предпрофессиональной общеобразовательной программы в области музыкального искусства </w:t>
      </w:r>
      <w:r w:rsidRPr="008F638A">
        <w:rPr>
          <w:rFonts w:ascii="Times New Roman" w:eastAsia="Times New Roman" w:hAnsi="Times New Roman" w:cs="Times New Roman"/>
          <w:i/>
          <w:sz w:val="25"/>
          <w:szCs w:val="25"/>
          <w:lang w:eastAsia="ru-RU"/>
        </w:rPr>
        <w:t>«Народные инструменты»</w:t>
      </w:r>
      <w:r w:rsidRPr="008F638A">
        <w:rPr>
          <w:rFonts w:ascii="Times New Roman" w:eastAsia="Times New Roman" w:hAnsi="Times New Roman" w:cs="Times New Roman"/>
          <w:sz w:val="25"/>
          <w:szCs w:val="25"/>
          <w:lang w:eastAsia="ru-RU"/>
        </w:rPr>
        <w:t>………...88</w:t>
      </w: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p>
    <w:p w:rsidR="008F638A" w:rsidRPr="008F638A" w:rsidRDefault="008F638A" w:rsidP="008F638A">
      <w:pPr>
        <w:spacing w:after="0" w:line="240" w:lineRule="auto"/>
        <w:jc w:val="both"/>
        <w:rPr>
          <w:rFonts w:ascii="Times New Roman" w:eastAsia="Times New Roman" w:hAnsi="Times New Roman" w:cs="Times New Roman"/>
          <w:sz w:val="25"/>
          <w:szCs w:val="25"/>
          <w:lang w:eastAsia="ru-RU"/>
        </w:rPr>
      </w:pPr>
      <w:r w:rsidRPr="008F638A">
        <w:rPr>
          <w:rFonts w:ascii="Times New Roman" w:eastAsia="Times New Roman" w:hAnsi="Times New Roman" w:cs="Times New Roman"/>
          <w:sz w:val="25"/>
          <w:szCs w:val="25"/>
          <w:lang w:eastAsia="ru-RU"/>
        </w:rPr>
        <w:t xml:space="preserve">Примерные учебные планы дополнительной предпрофессиональной общеобразовательной программы в области музыкального искусства </w:t>
      </w:r>
      <w:r w:rsidRPr="008F638A">
        <w:rPr>
          <w:rFonts w:ascii="Times New Roman" w:eastAsia="Times New Roman" w:hAnsi="Times New Roman" w:cs="Times New Roman"/>
          <w:i/>
          <w:sz w:val="25"/>
          <w:szCs w:val="25"/>
          <w:lang w:eastAsia="ru-RU"/>
        </w:rPr>
        <w:t>«Музыкальный фольклор»</w:t>
      </w:r>
      <w:r w:rsidRPr="008F638A">
        <w:rPr>
          <w:rFonts w:ascii="Times New Roman" w:eastAsia="Times New Roman" w:hAnsi="Times New Roman" w:cs="Times New Roman"/>
          <w:sz w:val="25"/>
          <w:szCs w:val="25"/>
          <w:lang w:eastAsia="ru-RU"/>
        </w:rPr>
        <w:t>………...110</w:t>
      </w:r>
    </w:p>
    <w:p w:rsidR="008F638A" w:rsidRPr="008F638A" w:rsidRDefault="008F638A" w:rsidP="008F638A">
      <w:pPr>
        <w:spacing w:after="0" w:line="240" w:lineRule="auto"/>
        <w:jc w:val="center"/>
        <w:rPr>
          <w:rFonts w:ascii="Times New Roman" w:eastAsia="Times New Roman" w:hAnsi="Times New Roman" w:cs="Times New Roman"/>
          <w:b/>
          <w:caps/>
          <w:sz w:val="28"/>
          <w:szCs w:val="28"/>
          <w:lang w:eastAsia="ru-RU"/>
        </w:rPr>
      </w:pPr>
      <w:r w:rsidRPr="008F638A">
        <w:rPr>
          <w:rFonts w:ascii="Times New Roman" w:eastAsia="Times New Roman" w:hAnsi="Times New Roman" w:cs="Times New Roman"/>
          <w:sz w:val="23"/>
          <w:szCs w:val="23"/>
          <w:lang w:eastAsia="ru-RU"/>
        </w:rPr>
        <w:br w:type="page"/>
      </w:r>
      <w:r w:rsidRPr="008F638A">
        <w:rPr>
          <w:rFonts w:ascii="Times New Roman" w:eastAsia="Times New Roman" w:hAnsi="Times New Roman" w:cs="Times New Roman"/>
          <w:b/>
          <w:caps/>
          <w:sz w:val="28"/>
          <w:szCs w:val="28"/>
          <w:lang w:eastAsia="ru-RU"/>
        </w:rPr>
        <w:lastRenderedPageBreak/>
        <w:t>Введение</w:t>
      </w:r>
    </w:p>
    <w:p w:rsidR="008F638A" w:rsidRPr="008F638A" w:rsidRDefault="008F638A" w:rsidP="008F638A">
      <w:pPr>
        <w:spacing w:after="0" w:line="240" w:lineRule="auto"/>
        <w:ind w:firstLine="357"/>
        <w:jc w:val="both"/>
        <w:rPr>
          <w:rFonts w:ascii="Times New Roman" w:eastAsia="Times New Roman" w:hAnsi="Times New Roman" w:cs="Times New Roman"/>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Современное общество переживает такой этап, когда назрела необходимость пересмотра одной из важнейших социальных сфер – образования. Подтверждением тому являются приоритеты государственной политики на современном этапе, социально-экономические преобразования в стране за последние годы, частые изменения законодательных актов в области образования, обострившиеся демографические и духовно-нравственные проблемы общества.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Система образования в сфере культуры и искусства является не просто частью общей системы отечественного образования – она как лакмусовая бумага выявляет особенности развития общества в тот или иной исторический период. Именно поэтому исторический опыт зарождения и становления уникального отечественного явления - системы ШУВ («школа-училище-вуз», как было принято именовать ее в ХХ веке в кругу профессионалов, а в настоящее время детская школа искусств, среднее и высшее профессиональное учебное заведение), весьма актуален в период реформ.</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В течение последних 20 лет (сначала стихийно и точечно, а затем организованно и громогласно) поднимались проблемы функционирования этой системы, казалось бы, одной из самых незыблемых, устоявшихся, проверенных временем, обеспечивающей не один десяток лет высокий уровень образования, признанный во всем мире.</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Качество образования в детских школах искусств является одним из наиболее важных показателей системы образования в области искусства. На протяжении ряда лет специфика деятельности детских школ искусств не была отражена в Законе Российской Федерации «Об образовании» и подзаконных нормативных правовых актах. В соответствии с изменениями, внесенными в Закон Российской Федерации от 10 июля 1992 г. № 3266-1 «Об образовании» Федеральным законом от 16 июня 2011 г. № 145-ФЗ, детские школы искусств, в том числе детские музыкальные, хоровые, художественные, театральные, хореографические, цирковые школы, школы художественных ремесел, школы эстрадного искусства и другие детские школы по различным видам искусств, получили правовой статус, в большей степени соответствующий их профессиональному предназначению.</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Федеральным законом № 145-ФЗ предусмотрена реализация в детских школах искусств дополнительных предпрофессиональных общеобразовательных программ в области искусств. Основная цель данных программ – приобщение детей к искусству, развитие их творческих способностей и приобретение ими начальных профессиональных навыков. Основными задачами дополнительных предпрофессиональных общеобразовательных программ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w:t>
      </w:r>
    </w:p>
    <w:p w:rsidR="008F638A" w:rsidRPr="008F638A" w:rsidRDefault="008F638A" w:rsidP="008F638A">
      <w:pPr>
        <w:spacing w:after="0" w:line="240" w:lineRule="auto"/>
        <w:ind w:firstLine="708"/>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Вопрос: чему учить и как – всегда волновал общество. Не случайно любая реформа в области образования в первую очередь затрагивает его содержание. Именно поэтому предметом данного сборника являются рекомендации по самым основным организационным направлениям образовательной деятельности детских школ искусств, разработанные с учетом сложившихся на протяжении многих десятилетий лучших традиций по подготовке профессиональных кадров для отрасли культуры, духовно-нравственного, эстетического воспитания подрастающего поколения.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Федеральным законом № 145-ФЗ предусмотрено сохранение исторически закрепившихся за данными образовательными учреждениями наименований. Норма закона в части формулировки «детские школы искусств, в том числе по различным видам искусств», подразумевает наличие и детских школ искусств, и детских музыкальных, хоровых, художественных, театральных, хореографических, цирковых школ, а также детских школ, имеющих другие наименования. Использование в рекомендациях данного сборника определения «детская школа искусств» без перечисления других наименований детских школ является лишь обобщающим указанием на данные образовательные учреждения, цели, задачи и деятельность которых отличны от других образовательных учреждений дополнительного образования детей (кружков, секций, клубов, домов детского творчества, станций юных натуралистов и пр.).</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Особые цели и задачи детских школ искусств требуют и единых на территории страны подходов к оценке качества реализации образовательной деятельности, а также тесно с ней связанных – творческой и культурно-просветительной деятельности.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Федеральный закон № 145-ФЗ был разработан и принят в целях сохранения и развития образования в сфере культуры и искусства, обеспечения права граждан на обучение и эстетическое воспитание, а также во исполнение пункта 3 Плана мероприятий по реализации Концепции развития образования в сфере культуры и искусства в Российской Федерации на 2008–2015 годы, утверждённого распоряжением Правительства Российской Федерации от 25 августа 2008 г. № 1244-р. Данный федеральный закон учитывает основные положения и задачи Концепции, в которой отмечено, что высочайшие достижения российской культуры были осуществлены благодаря сложившейся в ХХ веке уникальной системе непрерывного образования в области искусства, основой которой являются детские школы искусств.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Несмотря на то, что ДШИ являются основой для последующего получения профессионального образования в области искусства, на протяжении 20 лет, до принятия Федерального закона № 145-ФЗ, законодательными и подзаконными актами их деятельность была ориентирована только на общеэстетическое развитие подрастающего поколения, которым традиционно занимался и занимается целый ряд других учреждений дополнительного образования детей (кружки, студии, секции при домах культуры или народного творчества и пр.). Выполняет такие функции с той или иной долей успешности и </w:t>
      </w:r>
      <w:r w:rsidRPr="008F638A">
        <w:rPr>
          <w:rFonts w:ascii="Times New Roman" w:eastAsia="Times New Roman" w:hAnsi="Times New Roman" w:cs="Times New Roman"/>
          <w:sz w:val="28"/>
          <w:szCs w:val="28"/>
          <w:lang w:eastAsia="ru-RU"/>
        </w:rPr>
        <w:lastRenderedPageBreak/>
        <w:t xml:space="preserve">общеобразовательная школа, имеющая в программах обучения предметы художественно-эстетической направленности (музыка, рисование и др.).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В настоящее время в Российской Федерации функционируют 5370 детских школ искусств, что составляет около одной трети всех учреждений дополнительного образования детей. Согласно статистике последних лет число ДШИ (музыкальных, художественных, хореографических и др.) заметно сократилось: в 1985 году детских школ искусств было 5890, в 1990 году – 6591, в 2001 году – 5837, в 2008 –</w:t>
      </w:r>
      <w:r w:rsidRPr="008F638A">
        <w:rPr>
          <w:rFonts w:ascii="Times New Roman" w:eastAsia="Times New Roman" w:hAnsi="Times New Roman" w:cs="Times New Roman"/>
          <w:b/>
          <w:sz w:val="28"/>
          <w:szCs w:val="28"/>
          <w:lang w:eastAsia="ru-RU"/>
        </w:rPr>
        <w:t xml:space="preserve"> </w:t>
      </w:r>
      <w:r w:rsidRPr="008F638A">
        <w:rPr>
          <w:rFonts w:ascii="Times New Roman" w:eastAsia="Times New Roman" w:hAnsi="Times New Roman" w:cs="Times New Roman"/>
          <w:sz w:val="28"/>
          <w:szCs w:val="28"/>
          <w:lang w:eastAsia="ru-RU"/>
        </w:rPr>
        <w:t>5456. Утрата такого количества ДШИ не может не сказаться отрицательно на всей вертикали отраслевого образования и общекультурной ситуации в стране в целом. На протяжении ХХ века детские школы искусств выполняли важную социально-культурную и социально-экономическую миссию: в первую очередь – это допрофессиональная подготовка детей, выявление наиболее одаренных,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Более чем столетняя практика функционирования детских школ искусств как учреждений допрофессиональной подготовки, имеющих учебные программы и планы, обязательные на всей территории страны, доказала свою состоятельность.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В последние годы, с выходом в 1992 году Закона Российской Федерации «Об образовании», в котором детские школы искусств были определены как учреждения дополнительного образования детей, стали проявляться тенденции к разрушению исторических традиций в подготовке творческих кадров для отрасли культуры, поскольку перед детскими школами искусств были поставлены задачи, аналогичные задачам, стоящим перед клубами, кружками, творческими секциями.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Статус детской школы искусств как учреждения дополнительного образования сделал необязательной функцию выявления одаренных детей, ранней их профессионализации с целью подготовки к поступлению в средние профессиональные учебные заведения. В результате у преподавателей стала утрачиваться нацеленность на подготовку выпускника школы как будущего абитуриента музыкального, хореографического или художественного колледжа/техникума, владеющего навыками и умениями, необходимыми для продолжения образования. Разработанные в начале 2000-х годов Минкультуры России Примерные учебные планы для детской школы искусств имели лишь рекомендательный характер. Каких-либо обязательных норм, отражающих специфику деятельности именно детских школ искусств, законодательство не предусматривало. Такая ситуация негативно сказалась и на качестве реализации образовательной деятельности, и на социальном статусе педагогических работников, и на материально-техническом оснащении ДШИ.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 xml:space="preserve">Многолетнее отсутствие единых требований к образовательному процессу детских школ искусств крайне негативно отразилось на всей системе образования в сфере культуры и искусства: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утрачены традиционные методические связи и преемственность образовательных программ среднего звена (музыкального или художественного колледжа/техникума) с детской школой искусств;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в детских школах искусств стали закрываться хоровые отделения, исчезают оркестры духовых и народных инструментов, а вместо них открываются отделения эстрадного детского вокала;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целый ряд учебных предметов, значимых для дальнейшего профессионального образования одаренных детей, во многих ДШИ перестал реализовываться;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снизился не только конкурс при приеме абитуриентов в учреждения среднего и высшего профессионального образования, особенно по классам оркестровых струнных и духовых инструментов, хорового дирижирования, теории музыки и музыковедения, но и качество подготовки абитуриентов;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на протяжении ряда лет страна переживает социально-культурный и духовно-нравственный кризис общества.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Сохранение и развитие сети детских школ искусств как одной из важных составляющих образовательного и культурного пространства страны – должно быть одной из первоочередных задач федеральных, региональных и муниципальных органов власти, так как утрата первого звена трехступенчатой модели образования в области искусства может привести к невосполнимой потере завоеванных позиций отраслевого  образования, признанного во всем мире именно благодаря системе высокоэффективного профессионального образования в области искусства, апробированной на протяжении ХХ века.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 целью сохранения и развития детских школ искусств Федеральный закон № 145-ФЗ предусматривает:</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реализацию в ДШИ дополнительных предпрофессиональных общеобразовательных программ в области искусств в соответствии с установленными к ним федеральными государственными требованиями;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выдачу выпускникам детских школ искусств документа установленного образца об окончании обучения;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полномочия органов государственной власти субъектов Российской Федерации по финансированию дополнительных предпрофессиональных общеобразовательных программ в области искусств, реализуемых в муниципальных детских школах искусств.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Реализация закона № 145-ФЗ позволит осуществлять деятельность детских школ искусств в соответствии с историческими традициями и социальной значимостью благодаря совместным усилиям органов власти и педагогических коллективов. </w:t>
      </w:r>
    </w:p>
    <w:p w:rsidR="008F638A" w:rsidRPr="008F638A" w:rsidRDefault="008F638A" w:rsidP="008F638A">
      <w:pPr>
        <w:spacing w:after="0" w:line="240" w:lineRule="auto"/>
        <w:jc w:val="center"/>
        <w:rPr>
          <w:rFonts w:ascii="Times New Roman" w:eastAsia="Times New Roman" w:hAnsi="Times New Roman" w:cs="Times New Roman"/>
          <w:b/>
          <w:caps/>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caps/>
          <w:sz w:val="28"/>
          <w:szCs w:val="28"/>
          <w:lang w:eastAsia="ru-RU"/>
        </w:rPr>
        <w:lastRenderedPageBreak/>
        <w:t xml:space="preserve">Глава 1. Рекомендации по реализации дополнительных предпрофессиональных общеобразовательных </w:t>
      </w:r>
    </w:p>
    <w:p w:rsidR="008F638A" w:rsidRPr="008F638A" w:rsidRDefault="008F638A" w:rsidP="008F638A">
      <w:pPr>
        <w:spacing w:after="0" w:line="240" w:lineRule="auto"/>
        <w:jc w:val="center"/>
        <w:rPr>
          <w:rFonts w:ascii="Times New Roman" w:eastAsia="Times New Roman" w:hAnsi="Times New Roman" w:cs="Times New Roman"/>
          <w:b/>
          <w:caps/>
          <w:sz w:val="28"/>
          <w:szCs w:val="28"/>
          <w:lang w:eastAsia="ru-RU"/>
        </w:rPr>
      </w:pPr>
      <w:r w:rsidRPr="008F638A">
        <w:rPr>
          <w:rFonts w:ascii="Times New Roman" w:eastAsia="Times New Roman" w:hAnsi="Times New Roman" w:cs="Times New Roman"/>
          <w:b/>
          <w:caps/>
          <w:sz w:val="28"/>
          <w:szCs w:val="28"/>
          <w:lang w:eastAsia="ru-RU"/>
        </w:rPr>
        <w:t>программ в области искусств</w:t>
      </w:r>
    </w:p>
    <w:p w:rsidR="008F638A" w:rsidRPr="008F638A" w:rsidRDefault="008F638A" w:rsidP="008F638A">
      <w:pPr>
        <w:spacing w:after="0" w:line="240" w:lineRule="auto"/>
        <w:jc w:val="center"/>
        <w:rPr>
          <w:rFonts w:ascii="Times New Roman" w:eastAsia="Times New Roman" w:hAnsi="Times New Roman" w:cs="Times New Roman"/>
          <w:caps/>
          <w:sz w:val="28"/>
          <w:szCs w:val="28"/>
          <w:lang w:eastAsia="ru-RU"/>
        </w:rPr>
      </w:pPr>
    </w:p>
    <w:p w:rsidR="008F638A" w:rsidRPr="008F638A" w:rsidRDefault="008F638A" w:rsidP="008F638A">
      <w:pPr>
        <w:numPr>
          <w:ilvl w:val="1"/>
          <w:numId w:val="34"/>
        </w:numPr>
        <w:spacing w:after="0" w:line="240" w:lineRule="auto"/>
        <w:jc w:val="center"/>
        <w:rPr>
          <w:rFonts w:ascii="Times New Roman" w:eastAsia="Times New Roman" w:hAnsi="Times New Roman" w:cs="Times New Roman"/>
          <w:b/>
          <w:sz w:val="28"/>
          <w:szCs w:val="28"/>
        </w:rPr>
      </w:pPr>
      <w:r w:rsidRPr="008F638A">
        <w:rPr>
          <w:rFonts w:ascii="Times New Roman" w:eastAsia="Times New Roman" w:hAnsi="Times New Roman" w:cs="Times New Roman"/>
          <w:b/>
          <w:sz w:val="28"/>
          <w:szCs w:val="28"/>
        </w:rPr>
        <w:t>Рекомендации по осуществлению образовательной деятельности</w:t>
      </w:r>
    </w:p>
    <w:p w:rsidR="008F638A" w:rsidRPr="008F638A" w:rsidRDefault="008F638A" w:rsidP="008F638A">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8F638A">
        <w:rPr>
          <w:rFonts w:ascii="Times New Roman" w:eastAsia="Times New Roman" w:hAnsi="Times New Roman" w:cs="Times New Roman"/>
          <w:b/>
          <w:sz w:val="28"/>
          <w:szCs w:val="28"/>
        </w:rPr>
        <w:t>в детских школах искусств,</w:t>
      </w:r>
    </w:p>
    <w:p w:rsidR="008F638A" w:rsidRPr="008F638A" w:rsidRDefault="008F638A" w:rsidP="008F638A">
      <w:pPr>
        <w:tabs>
          <w:tab w:val="left" w:pos="720"/>
        </w:tabs>
        <w:autoSpaceDE w:val="0"/>
        <w:autoSpaceDN w:val="0"/>
        <w:adjustRightInd w:val="0"/>
        <w:spacing w:after="0" w:line="240" w:lineRule="auto"/>
        <w:jc w:val="center"/>
        <w:rPr>
          <w:rFonts w:ascii="Times New Roman" w:eastAsia="Times New Roman" w:hAnsi="Times New Roman" w:cs="Times New Roman"/>
          <w:b/>
          <w:sz w:val="28"/>
          <w:szCs w:val="28"/>
        </w:rPr>
      </w:pPr>
      <w:r w:rsidRPr="008F638A">
        <w:rPr>
          <w:rFonts w:ascii="Times New Roman" w:eastAsia="Times New Roman" w:hAnsi="Times New Roman" w:cs="Times New Roman"/>
          <w:b/>
          <w:sz w:val="28"/>
          <w:szCs w:val="28"/>
        </w:rPr>
        <w:t>в том числе по различным видам искусств</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b/>
          <w:sz w:val="16"/>
          <w:szCs w:val="16"/>
        </w:rPr>
      </w:pP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 В соответствии с изменениями, внесенными в Закон Российской Федерации от 10 июля 1992 г. № 3266-1 «Об образовании» Федеральным законом от 16 июня 2011 г. № 145-ФЗ, в детских школах искусств, в том числе по различным видам искусств (далее по тексту – образовательные учреждения), реализуются дополнительные предпрофессиональные общеобразовательные программы в области искусств (далее по тексту – образовательные программы в области искусств).</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 Образовательные программы в области искусств разрабатываются образовательными учреждениями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по тексту – ФГТ).</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lang w:eastAsia="ru-RU"/>
        </w:rPr>
        <w:t xml:space="preserve">3. Образовательные программы в области искусств должны определять содержание и организацию образовательного процесса в образовательном учреждении </w:t>
      </w:r>
      <w:r w:rsidRPr="008F638A">
        <w:rPr>
          <w:rFonts w:ascii="Times New Roman" w:eastAsia="Times New Roman" w:hAnsi="Times New Roman" w:cs="Times New Roman"/>
          <w:sz w:val="28"/>
          <w:szCs w:val="28"/>
        </w:rPr>
        <w:t>с учетом:</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 сохранения единства образовательного пространства Российской Федерации в сфере культуры и искусства. </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4. Образовательные программы в области искусств должны быть ориентированы на:</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формирование умения у обучающихся самостоятельно воспринимать и оценивать культурные ценности;</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 выработку у обучающихся личностных качеств, способствующих освоению в соответствии с программными требованиями учебной информации, </w:t>
      </w:r>
      <w:r w:rsidRPr="008F638A">
        <w:rPr>
          <w:rFonts w:ascii="Times New Roman" w:eastAsia="Times New Roman" w:hAnsi="Times New Roman" w:cs="Times New Roman"/>
          <w:sz w:val="28"/>
          <w:szCs w:val="28"/>
        </w:rPr>
        <w:lastRenderedPageBreak/>
        <w:t>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5. 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должны обеспечиваться созданием в образовательном учреждении комфортной, развивающей образовательной среды, включающей:</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организацию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выставок, театрализованных представлений и др.);</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организацию посещений обучающимися учреждений и организаций культуры (филармоний, выставочных залов, театров, музеев и др.);</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организацию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использование 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эффективную самостоятельную работу обучающихся при поддержке педагогических работников и родителей (законных представителей) обучающихся;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построение содержания образовательной программы в области искусств с учетом индивидуального развития детей, а также тех или иных социально-культурных особенностей субъекта Российской Федерации;</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эффективное управление образовательным учреждением.</w:t>
      </w:r>
    </w:p>
    <w:p w:rsidR="008F638A" w:rsidRPr="008F638A" w:rsidRDefault="008F638A" w:rsidP="008F638A">
      <w:pPr>
        <w:autoSpaceDE w:val="0"/>
        <w:autoSpaceDN w:val="0"/>
        <w:adjustRightInd w:val="0"/>
        <w:spacing w:after="0" w:line="240" w:lineRule="auto"/>
        <w:ind w:firstLine="357"/>
        <w:jc w:val="both"/>
        <w:outlineLvl w:val="1"/>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6. В уставе образовательного учреждения указываются его виды деятельности, в том числе непосредственно связанные с реализацией образовательных программ в области искусств (образовательная, творческая, культурно-просветительская), структура управления в образовательном учреждении, сам факт реализации образовательных программ в области </w:t>
      </w:r>
      <w:r w:rsidRPr="008F638A">
        <w:rPr>
          <w:rFonts w:ascii="Times New Roman" w:eastAsia="Times New Roman" w:hAnsi="Times New Roman" w:cs="Times New Roman"/>
          <w:sz w:val="28"/>
          <w:szCs w:val="28"/>
          <w:lang w:eastAsia="ru-RU"/>
        </w:rPr>
        <w:lastRenderedPageBreak/>
        <w:t>искусств, особенности организации образовательного процесса по данным программам (правила приема в образовательное учреждение, особенности осуществления оценки качества успеваемости обучающихся, в том числе формы и порядок проведения текущего контроля знаний обучающихся, промежуточной аттестации, порядок и условия перевода обучающихся с одной образовательной программы в области искусств на другую, порядок и условия отчисления обучающихся и др.), язык, на котором осуществляется реализация образовательного процесса, права и обязанности обучающихся, их родителей (законных представителей) и педагогических работников, режим работы образовательного учреждения, порядок формирования и компетенция органов самоуправления образовательного учреждения (совета образовательного учреждения, методического, педагогического, художественного, попечительского советов и др.), численный состав учебных групп, продолжительность занятий.</w:t>
      </w:r>
    </w:p>
    <w:p w:rsidR="008F638A" w:rsidRPr="008F638A" w:rsidRDefault="008F638A" w:rsidP="008F638A">
      <w:pPr>
        <w:autoSpaceDE w:val="0"/>
        <w:autoSpaceDN w:val="0"/>
        <w:adjustRightInd w:val="0"/>
        <w:spacing w:after="0" w:line="240" w:lineRule="auto"/>
        <w:ind w:firstLine="357"/>
        <w:jc w:val="both"/>
        <w:outlineLvl w:val="1"/>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Также в уставе перечисляются локальные нормативные акты, принимаемые образовательным учреждением по вопросам, связанным с организацией учебного процесса и реализацией образовательных программ в области искусств (например, положения о структурных подразделениях, положение о текущем контроле знаний и промежуточной аттестации обучающихся, положение об установлении критериев оценок при итоговой аттестации обучающихся и др.). </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Устав образовательного учреждения и изменения, которые вносятся в него, принимаются общим собранием работников образовательного учреждения и утверждаются учредителем образовательного учреждения в установленном порядке.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7. В образовательном учреждении создаются органы самоуправления – педагогический и методические советы; могут быть созданы совет образовательного учреждения, художественный, попечительский советы и др.</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Совет образовательного учреждения может создаваться с целью </w:t>
      </w:r>
      <w:r w:rsidRPr="008F638A">
        <w:rPr>
          <w:rFonts w:ascii="Times New Roman" w:eastAsia="Times New Roman" w:hAnsi="Times New Roman" w:cs="Times New Roman"/>
          <w:sz w:val="28"/>
          <w:szCs w:val="28"/>
          <w:lang w:eastAsia="ru-RU"/>
        </w:rPr>
        <w:t xml:space="preserve">принятия оперативных решений в сфере деятельности образовательного учреждения, рассмотрения и принятия локальных нормативных актов, принятия решений по организационной структуре образовательного учреждения и др. </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Условия формирования органов самоуправления образовательного учреждения, численный состав, полномочия, срок полномочий должны быть отражены в уставе или локальных нормативных актах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8</w:t>
      </w:r>
      <w:r w:rsidRPr="008F638A">
        <w:rPr>
          <w:rFonts w:ascii="Times New Roman" w:eastAsia="Times New Roman" w:hAnsi="Times New Roman" w:cs="Times New Roman"/>
          <w:sz w:val="28"/>
          <w:szCs w:val="28"/>
          <w:lang w:eastAsia="ru-RU"/>
        </w:rPr>
        <w:t xml:space="preserve">. </w:t>
      </w:r>
      <w:r w:rsidRPr="008F638A">
        <w:rPr>
          <w:rFonts w:ascii="Times New Roman" w:eastAsia="Times New Roman" w:hAnsi="Times New Roman" w:cs="Times New Roman"/>
          <w:sz w:val="28"/>
          <w:szCs w:val="28"/>
        </w:rPr>
        <w:t xml:space="preserve">Творческая и культурно-просветительская деятельность образовательного учреждения должны быть направлены на развитие творческих способностей обучающихся, пропаганду среди различных слоев населения лучших достижений отечественного и зарубежного искусства, их приобщение к духовным ценностям.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9. С целью реализации творческой и культурно-просветительной деятельности в образовательных учреждениях создаются учебные творческие </w:t>
      </w:r>
      <w:r w:rsidRPr="008F638A">
        <w:rPr>
          <w:rFonts w:ascii="Times New Roman" w:eastAsia="Times New Roman" w:hAnsi="Times New Roman" w:cs="Times New Roman"/>
          <w:sz w:val="28"/>
          <w:szCs w:val="28"/>
        </w:rPr>
        <w:lastRenderedPageBreak/>
        <w:t xml:space="preserve">коллективы (учебные оркестры и ансамбли, учебные хоровые и вокальные коллективы, учебные хореографические и/или танцевальные коллективы и др.).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Деятельность учебных творческих коллективов может регулироваться локальными нормативными актами образовательного учреждения и осуществляться как в рамках учебного времени, так и за его пределами (например, в каникулярное время).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10. Образовательное учреждение обладает правом использования творческих работ, выполненных обучающимися в процессе освоения образовательных программ в области искусств,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 Право использования образовательным учреждением творческих работ, выполненных обучающимися в процессе освоения образовательных программ в области искусств, должно быть отражено в уставе образовательного учреждения. Данное использование допускается только в научных, учебных или культурных целях, не связанных с извлечением прибыли (если иное не предусмотрено договором), при обязательном указании имени автора (авторов).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11. При реализации образовательных программ в области искусств образовательное учреждение может иметь в своей структуре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подготовительные структурные подразделения (отделения, классы) и иные структурные подразделения, а также объекты социальной инфраструктуры. Образовательное учреждение самостоятельно в формировании своей структуры. Порядок создания и деятельность структурных подразделений регулируются уставом и (или) локальными нормативными актами образовательного учреждения. </w:t>
      </w:r>
    </w:p>
    <w:p w:rsidR="008F638A" w:rsidRPr="008F638A" w:rsidRDefault="008F638A" w:rsidP="008F638A">
      <w:pPr>
        <w:autoSpaceDE w:val="0"/>
        <w:autoSpaceDN w:val="0"/>
        <w:adjustRightInd w:val="0"/>
        <w:spacing w:after="0" w:line="240" w:lineRule="auto"/>
        <w:ind w:firstLine="357"/>
        <w:jc w:val="both"/>
        <w:outlineLvl w:val="1"/>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12. </w:t>
      </w:r>
      <w:r w:rsidRPr="008F638A">
        <w:rPr>
          <w:rFonts w:ascii="Times New Roman" w:eastAsia="Times New Roman" w:hAnsi="Times New Roman" w:cs="Times New Roman"/>
          <w:sz w:val="28"/>
          <w:szCs w:val="28"/>
          <w:lang w:eastAsia="ru-RU"/>
        </w:rPr>
        <w:t>Язык (языки), на котором (которых) ведется обучение и воспитание в образовательном учреждении, могут определяться как учредителем образовательного учреждения, так и непосредственно уставом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С целью обеспечения преемственности образовательных программ в области искусств с программами среднего профессионального и высшего профессионального образования соответствующих видов искусств, обучение в образовательном учреждении по учебным предметам обязательной части рекомендуется осуществлять на русском языке, в вариативной части образовательной программы в области искусств допускается реализация учебных предметов на языках народов Российской Федерации, если это предусмотрено уставом образовательного учреждения.</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13. Правила приема на обучение по образовательной программе в области искусств в части, не предусмотренной законодательством, определяются учредителем образовательного учреждения и закрепляются в уставе.</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rPr>
        <w:t xml:space="preserve">При приеме на образовательную программу в области искусств образовательное учреждение проводит отбор детей с целью выявления их </w:t>
      </w:r>
      <w:r w:rsidRPr="008F638A">
        <w:rPr>
          <w:rFonts w:ascii="Times New Roman" w:eastAsia="Times New Roman" w:hAnsi="Times New Roman" w:cs="Times New Roman"/>
          <w:sz w:val="28"/>
          <w:szCs w:val="28"/>
        </w:rPr>
        <w:lastRenderedPageBreak/>
        <w:t xml:space="preserve">творческих способностей, а также, в зависимости от вида искусств, и физических данных. Отбор детей проводится в форме творческих заданий, позволяющих определить наличие у детей способностей в области определенного вида искусств. Зачисление детей в образовательные учреждения осуществляется по результатам их отбора. Порядок и сроки проведения отбора детей устанавливаются образовательным учреждением самостоятельно. Порядок отбора детей должен быть отражен в уставе образовательного учреждения. </w:t>
      </w:r>
      <w:r w:rsidRPr="008F638A">
        <w:rPr>
          <w:rFonts w:ascii="Times New Roman" w:eastAsia="Times New Roman" w:hAnsi="Times New Roman" w:cs="Times New Roman"/>
          <w:sz w:val="28"/>
          <w:szCs w:val="28"/>
          <w:lang w:eastAsia="ru-RU"/>
        </w:rPr>
        <w:t>Обучающимся образовательного учреждения является лицо, зачисленное приказом руководителя в образовательное учреждение по результатам отбора при приеме.</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rPr>
        <w:t xml:space="preserve">14. Образовательная программа в области искусств </w:t>
      </w:r>
      <w:r w:rsidRPr="008F638A">
        <w:rPr>
          <w:rFonts w:ascii="Times New Roman" w:eastAsia="Times New Roman" w:hAnsi="Times New Roman" w:cs="Times New Roman"/>
          <w:sz w:val="28"/>
          <w:szCs w:val="28"/>
          <w:lang w:eastAsia="ru-RU"/>
        </w:rPr>
        <w:t>должна содержать следующие разделы:</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пояснительную записку;</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планируемые результаты освоения обучающимися образовательной программы в области искусств;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учебный план;</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график образовательного процесса;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программы учебных предметов;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систему и критерии оценок, используемые при проведении промежуточной и итоговой аттестации результатов освоения обучающимися образовательной программы в области искусств;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программу творческой, методической и культурно-просветительной деятельности образовательного учреждения. </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lang w:eastAsia="ru-RU"/>
        </w:rPr>
        <w:t>Разработанная образовательным учреждением образовательная программа в области искусств должна обеспечивать достижение обучающимися результатов освоения данной программы, предусмотренных ФГТ.</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Реализация образовательных программ в области искусств должна учитывать возрастные и индивидуальные особенности обучающихся (творческие, эмоциональные, интеллектуальные и физические).</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15. Реализация образовательных программ в области искусств возможна только при наличии лицензии на осуществление образовательной деятельности по этим программам.</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16. Образовательная программа в области искусств может включать как один, так и несколько учебных планов в зависимости от сроков обучения детей, установленных ФГТ.</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17. Организация учебного процесса в образовательном учреждении осуществляется в соответствии с расписанием занятий по каждой из реализуемых образовательных программ в области искусств, которое разрабатывается и утверждается образовательным учреждением самостоятельно на основании учебных планов.</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18. Образовательное учреждение имеет право реализовывать образовательную программу в области искусств в сокращенные сроки при условии освоения обучающимся объема знаний, приобретения умений и навыков, предусмотренных ФГТ.</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lastRenderedPageBreak/>
        <w:t xml:space="preserve">Сокращенными называются такие образовательные программы в области искусств, которые могут быть освоены ребенком в сокращенные сроки, по сравнению с нормативными, на основе имеющихся у него знаний, умений и навыков, приобретенных за предшествующий период обучения (непосредственно в данном образовательном учреждении или за его пределами, в том числе в форме самообучения).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 Решение об освоении обучающимся сокращенной образовательной программы в области искусств должно приниматься коллегиальным органом образовательного учреждения (советом образовательного учреждения или педагогическим советом) при наличии соответствующего заявления от родителей (законных представителей) обучающегося.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Имеющиеся у ребенка знания, умения и навыки, приобретенные им за пределами образовательного учреждения, а также наличие у него творческих и интеллектуальных способностей, а при необходимости и физических данных, могут позволить ему:</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приступить к освоению образовательной программы не с первого года ее реализации (поступление в образовательное учреждение не в первый, а в другие классы, за исключением выпускного);</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перейти на сокращенную образовательную программу в области искусств в процессе обучения в образовательном учреждении после достижения высоких результатов освоения пройденного учебного материала.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19. Образовательное учреждение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 приобретения умений и навыков, предусмотренных ФГТ. Реализация учебного процесса по индивидуальному учебному плану может осуществляться в следующих случаях: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наличие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подтверждающей возможность освоения учебных предметов в индивидуальном режиме;</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наличие у обучающегося медицинских показаний, предусматривающих иной режим посещения учебных занятий, нежели режим, установленный общим расписанием.</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20. В образовательном учреждении учебный год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в исключительных случаях по решению учредителя.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21. При реализации образовательных программ в области искусств продолжительность учебного года с первого класса по класс, предшествующий </w:t>
      </w:r>
      <w:r w:rsidRPr="008F638A">
        <w:rPr>
          <w:rFonts w:ascii="Times New Roman" w:eastAsia="Times New Roman" w:hAnsi="Times New Roman" w:cs="Times New Roman"/>
          <w:sz w:val="28"/>
          <w:szCs w:val="28"/>
        </w:rPr>
        <w:lastRenderedPageBreak/>
        <w:t>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22. Учебный год для педагогических работников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культурно-просветительную работу, а также освоение дополнительных профессиональных образовательных программ.</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23. В образовательном учреждении с первого по выпускной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12–13 недель (в соответствии с ФГТ к той или иной образовательной программе в области искусств),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24. В образовательном учреждении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25. При реализации образовательных программ в области искусств продолжительность учебных занятий, равная одному академическому часу, определяется уставом образовательного учреждения и может составлять от 40 до 45 минут, в первом-втором классах – от 30 минут. Продолжительность учебных занятий по одному предмету в день не должна превышать 1,5 академического часа.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26. В образовательном учреждении могут устанавливаться следующие виды аудиторных учебных занятий: урок (контрольный урок), прослушивание, творческий просмотр, творческий показ, зачет (технический зачет), спектакль, пленэр, репетиция, академический концерт, мастер-класс, лекция, семинар, контрольная работа, практическое занятие, лабораторное занятие.</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27.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Данное обоснование указывается в программах учебных предметов, реализуемых в образовательном учреждении.</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Отводимое для внеаудиторной работы время может быть использовано на выполнение обучающимися домашнего задания, посещение ими учреждений </w:t>
      </w:r>
      <w:r w:rsidRPr="008F638A">
        <w:rPr>
          <w:rFonts w:ascii="Times New Roman" w:eastAsia="Times New Roman" w:hAnsi="Times New Roman" w:cs="Times New Roman"/>
          <w:sz w:val="28"/>
          <w:szCs w:val="28"/>
          <w:lang w:eastAsia="ru-RU"/>
        </w:rPr>
        <w:lastRenderedPageBreak/>
        <w:t>культуры (филармоний, театров, концертных залов, музеев и др.), участие обучающихся в творческих мероприятиях и культурно-просветительной деятельности образовательного учреждения, предусмотренных программой творческой и культурно-просветительной деятельности образовательного учреждения.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Выполнение обучающимся домашнего задания контролируется преподавателем и обеспечивается учебно-методическими материалами в соответствии с программными требованиями по каждому учебному предмету.</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lang w:eastAsia="ru-RU"/>
        </w:rPr>
        <w:t>28. Образовательное учреждение самостоятельно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является локальным нормативным актом образовательного учреждения, который принимается органом самоуправления образовательного учреждения (советом образовательного учреждения, методическим советом и др.) и утверждается его руководителем.</w:t>
      </w:r>
      <w:r w:rsidRPr="008F638A">
        <w:rPr>
          <w:rFonts w:ascii="Times New Roman" w:eastAsia="Times New Roman" w:hAnsi="Times New Roman" w:cs="Times New Roman"/>
          <w:sz w:val="28"/>
          <w:szCs w:val="28"/>
        </w:rPr>
        <w:t xml:space="preserve"> </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rPr>
        <w:t xml:space="preserve">В процессе промежуточной аттестации обучающихся в учебном году рекомендуется устанавливать не более четырех экзаменов и шести зачетов.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29. Особенности творческого развития обучающегося в образовательном учреждении не исключают возможности перевода обучающегося с одной образовательной программы в области искусств на другую. Порядок перевода обучающегося с одной образовательной программы в области искусств на другую определяется уставом образовательного учреждения или локальным нормативным актом, принимаемым коллегиальным органом образовательного учреждения и утверждаемым руководителем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30. 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коллегиального органа (совета образовательного учреждения, педагогического совета) образовательного учреждения о возможности дальнейшего освоения обучающимся образовательной программы в области искусств с учетом его творческого развития и, в случае необходимости, физических данных. Принятое решение оформляется соответствующим приказом руководителя образовательного учреждения.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31. В случае принятия решения о невозможности продолжения обучения по причине недостаточности творческих способностей и (или) физического развития обучающегося, образовательное учреждение обязано проинформировать о данном решении родителей (законных представителей) обучающегося и обеспечить его перевод на другую реализующуюся в образовательном учреждении образовательную программу в области искусств, либо предоставить возможность повторного обучения в соответствующем классе.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32. По решению коллегиального органа образовательного учреждения (совета образовательного учреждения, педагогического совета) за неоднократно совершенные нарушения устава допускается отчисление обучающегося из </w:t>
      </w:r>
      <w:r w:rsidRPr="008F638A">
        <w:rPr>
          <w:rFonts w:ascii="Times New Roman" w:eastAsia="Times New Roman" w:hAnsi="Times New Roman" w:cs="Times New Roman"/>
          <w:sz w:val="28"/>
          <w:szCs w:val="28"/>
        </w:rPr>
        <w:lastRenderedPageBreak/>
        <w:t xml:space="preserve">образовательного учреждения. Отчисление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Образовательное учреждение обязано в течение двух недель проинформировать родителей (законных представителей) обучающегося об отчислении обучающегося из образовательного учреждения. Отчисление обучающихся по инициативе образовательного учреждения во время их болезни или каникул не допускается.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Порядок и условия отчисления обучающихся должны определяться уставом образовательного учреждения.</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33. Обучающиеся имеют право на восстановление в образовательном учреждении при наличии в нем вакантных мест. Порядок и условия восстановления в образовательном учреждении лица, отчисленного ранее из образовательного учреждения, определяются уставом образовательного учреждения.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xml:space="preserve">34. При реализации образовательных программ в области искусств в образовательном учреждении осуществляется методическая работа, направленная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создается методический совет. Требования к методической работе, порядок оценки ее результатов определяются уставом или локальным нормативным актом образовательного учреждения. </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rPr>
        <w:t xml:space="preserve">35. Реализация образовательных программ в области искусств </w:t>
      </w:r>
      <w:r w:rsidRPr="008F638A">
        <w:rPr>
          <w:rFonts w:ascii="Times New Roman" w:eastAsia="Times New Roman" w:hAnsi="Times New Roman" w:cs="Times New Roman"/>
          <w:sz w:val="28"/>
          <w:szCs w:val="28"/>
          <w:lang w:eastAsia="ru-RU"/>
        </w:rPr>
        <w:t xml:space="preserve">обеспечивается учебно-методической документацией по всем учебным предметам. </w:t>
      </w:r>
      <w:r w:rsidRPr="008F638A">
        <w:rPr>
          <w:rFonts w:ascii="Times New Roman" w:eastAsia="Times New Roman" w:hAnsi="Times New Roman" w:cs="Times New Roman"/>
          <w:sz w:val="28"/>
          <w:szCs w:val="28"/>
        </w:rPr>
        <w:t xml:space="preserve">В образовательном процессе соответствующего учреждения используются учебники, учебно-методические пособия, хрестоматии, нотные издания, аудио-, видеоматериалы и другие учебно-методические материалы, перечень которых должен содержаться в программах учебных предметов. Финансирование расходов на приобретение таких учебников, учебно-методических пособий, хрестоматий, нотных изданий, аудио-, видеоматериалов и других учебно-методических материалов должно осуществляться </w:t>
      </w:r>
      <w:r w:rsidRPr="008F638A">
        <w:rPr>
          <w:rFonts w:ascii="Times New Roman" w:eastAsia="Times New Roman" w:hAnsi="Times New Roman" w:cs="Times New Roman"/>
          <w:sz w:val="28"/>
          <w:szCs w:val="28"/>
          <w:lang w:eastAsia="ru-RU"/>
        </w:rPr>
        <w:t>учредителем образовательного учреждения.</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36. Права и обязанности обучающихся образовательного учреждения определяются законодательством Российской Федерации и уставом образовательного учреждения. Обучающимся выдаются ученические билеты по форме, устанавливаемой образовательным учреждением. </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Обучающиеся имеют право бесплатно пользоваться библиотекой, фонотекой, аудио- и видеоматериалами образовательного учреждения, информационными ресурсами, услугами социально-бытовых, лечебных и других подразделений образовательного учреждения в порядке, установленном уставом и локальными нормативными актами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lastRenderedPageBreak/>
        <w:t>37. Права и обязанности родителей (законных представителей) обучающихся определяются уставом образовательного учреждения. В частности, могут быть предусмотрены следующие обязанности: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lang w:eastAsia="ru-RU"/>
        </w:rPr>
        <w:t>- выполнять устав образовательного учреждения и принятые на его основе локальные нормативные акты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воспитывать своих детей, заботиться об их здоровье, творческом, физическом, психическом, духовном и нравственном развитии;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создавать условия, необходимые для получения ими образования в образовательном учреждении.</w:t>
      </w:r>
    </w:p>
    <w:p w:rsidR="008F638A" w:rsidRPr="008F638A" w:rsidRDefault="008F638A" w:rsidP="008F638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Права и обязанности родителей (законных представителей) обучающихся, не предусмотренные уставом образовательного учреждения, могут закрепляться в заключенном между ними и образовательным учреждением договоре.</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38. Реализация образовательных программ в области искусств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rPr>
        <w:t>39. 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квалификации.</w:t>
      </w:r>
      <w:r w:rsidRPr="008F638A">
        <w:rPr>
          <w:rFonts w:ascii="Times New Roman" w:eastAsia="Times New Roman" w:hAnsi="Times New Roman" w:cs="Times New Roman"/>
          <w:sz w:val="28"/>
          <w:szCs w:val="28"/>
          <w:lang w:eastAsia="ru-RU"/>
        </w:rPr>
        <w:t xml:space="preserve"> Педагогические работники должны осуществлять творческую и методическую работу.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40. Образовательное учреждение должно создавать условия для взаимодействия с другими образовательными учреждениями, реализующими образовательные программы в области соответствующего вида искусств,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использования передовых педагогических технологий.</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41. Образовательное учреждение имеет право осуществлять международное сотрудничество в области образовательной, творческой, методической и иной деятельности в соответствии с законодательством Российской Федерации и международными договорами Российской Федерации.</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Международное сотрудничество образовательных учреждений также может осуществляться на основе договоров, заключенных с иностранными физическими и (или) юридическими лицами.</w:t>
      </w:r>
    </w:p>
    <w:p w:rsidR="008F638A" w:rsidRPr="008F638A" w:rsidRDefault="008F638A" w:rsidP="008F638A">
      <w:pPr>
        <w:numPr>
          <w:ilvl w:val="1"/>
          <w:numId w:val="34"/>
        </w:numPr>
        <w:spacing w:after="0" w:line="240" w:lineRule="auto"/>
        <w:ind w:hanging="11"/>
        <w:jc w:val="center"/>
        <w:rPr>
          <w:rFonts w:ascii="Times New Roman" w:eastAsia="Calibri" w:hAnsi="Times New Roman" w:cs="Times New Roman"/>
          <w:b/>
          <w:sz w:val="28"/>
          <w:szCs w:val="28"/>
        </w:rPr>
      </w:pPr>
      <w:r w:rsidRPr="008F638A">
        <w:rPr>
          <w:rFonts w:ascii="Times New Roman" w:eastAsia="Times New Roman" w:hAnsi="Times New Roman" w:cs="Times New Roman"/>
          <w:sz w:val="28"/>
          <w:szCs w:val="28"/>
        </w:rPr>
        <w:br w:type="page"/>
      </w:r>
      <w:r w:rsidRPr="008F638A">
        <w:rPr>
          <w:rFonts w:ascii="Times New Roman" w:eastAsia="Calibri" w:hAnsi="Times New Roman" w:cs="Times New Roman"/>
          <w:b/>
          <w:sz w:val="28"/>
          <w:szCs w:val="28"/>
        </w:rPr>
        <w:lastRenderedPageBreak/>
        <w:t xml:space="preserve">Рекомендации по разработке правил приема и порядка отбора детей в образовательные учреждения в целях обучения </w:t>
      </w:r>
    </w:p>
    <w:p w:rsidR="008F638A" w:rsidRPr="008F638A" w:rsidRDefault="008F638A" w:rsidP="008F638A">
      <w:pPr>
        <w:spacing w:after="0" w:line="240" w:lineRule="auto"/>
        <w:ind w:left="720"/>
        <w:jc w:val="center"/>
        <w:rPr>
          <w:rFonts w:ascii="Times New Roman" w:eastAsia="Calibri" w:hAnsi="Times New Roman" w:cs="Times New Roman"/>
          <w:b/>
          <w:sz w:val="28"/>
          <w:szCs w:val="28"/>
        </w:rPr>
      </w:pPr>
      <w:r w:rsidRPr="008F638A">
        <w:rPr>
          <w:rFonts w:ascii="Times New Roman" w:eastAsia="Calibri" w:hAnsi="Times New Roman" w:cs="Times New Roman"/>
          <w:b/>
          <w:sz w:val="28"/>
          <w:szCs w:val="28"/>
        </w:rPr>
        <w:t>по дополнительным предпрофессиональным</w:t>
      </w:r>
    </w:p>
    <w:p w:rsidR="008F638A" w:rsidRPr="008F638A" w:rsidRDefault="008F638A" w:rsidP="008F638A">
      <w:pPr>
        <w:spacing w:after="0" w:line="240" w:lineRule="auto"/>
        <w:jc w:val="center"/>
        <w:rPr>
          <w:rFonts w:ascii="Times New Roman" w:eastAsia="Calibri" w:hAnsi="Times New Roman" w:cs="Times New Roman"/>
          <w:sz w:val="28"/>
          <w:szCs w:val="28"/>
        </w:rPr>
      </w:pPr>
      <w:r w:rsidRPr="008F638A">
        <w:rPr>
          <w:rFonts w:ascii="Times New Roman" w:eastAsia="Calibri" w:hAnsi="Times New Roman" w:cs="Times New Roman"/>
          <w:b/>
          <w:sz w:val="28"/>
          <w:szCs w:val="28"/>
        </w:rPr>
        <w:t>общеобразовательным программам в области искусств</w:t>
      </w:r>
    </w:p>
    <w:p w:rsidR="008F638A" w:rsidRPr="008F638A" w:rsidRDefault="008F638A" w:rsidP="008F638A">
      <w:pPr>
        <w:spacing w:after="0" w:line="240" w:lineRule="auto"/>
        <w:ind w:firstLine="357"/>
        <w:jc w:val="both"/>
        <w:rPr>
          <w:rFonts w:ascii="Times New Roman" w:eastAsia="Calibri" w:hAnsi="Times New Roman" w:cs="Times New Roman"/>
          <w:sz w:val="16"/>
          <w:szCs w:val="16"/>
        </w:rPr>
      </w:pPr>
    </w:p>
    <w:p w:rsidR="008F638A" w:rsidRPr="008F638A" w:rsidRDefault="008F638A" w:rsidP="008F638A">
      <w:pPr>
        <w:spacing w:after="0" w:line="240" w:lineRule="auto"/>
        <w:jc w:val="center"/>
        <w:rPr>
          <w:rFonts w:ascii="Times New Roman" w:eastAsia="Calibri" w:hAnsi="Times New Roman" w:cs="Times New Roman"/>
          <w:b/>
          <w:sz w:val="28"/>
          <w:szCs w:val="28"/>
        </w:rPr>
      </w:pPr>
      <w:r w:rsidRPr="008F638A">
        <w:rPr>
          <w:rFonts w:ascii="Times New Roman" w:eastAsia="Calibri" w:hAnsi="Times New Roman" w:cs="Times New Roman"/>
          <w:b/>
          <w:sz w:val="28"/>
          <w:szCs w:val="28"/>
          <w:lang w:val="en-US"/>
        </w:rPr>
        <w:t>I</w:t>
      </w:r>
      <w:r w:rsidRPr="008F638A">
        <w:rPr>
          <w:rFonts w:ascii="Times New Roman" w:eastAsia="Calibri" w:hAnsi="Times New Roman" w:cs="Times New Roman"/>
          <w:b/>
          <w:sz w:val="28"/>
          <w:szCs w:val="28"/>
        </w:rPr>
        <w:t>. Общие положения</w:t>
      </w:r>
    </w:p>
    <w:p w:rsidR="008F638A" w:rsidRPr="008F638A" w:rsidRDefault="008F638A" w:rsidP="008F638A">
      <w:pPr>
        <w:spacing w:after="0" w:line="240" w:lineRule="auto"/>
        <w:ind w:firstLine="357"/>
        <w:jc w:val="both"/>
        <w:rPr>
          <w:rFonts w:ascii="Times New Roman" w:eastAsia="Calibri" w:hAnsi="Times New Roman" w:cs="Times New Roman"/>
          <w:sz w:val="16"/>
          <w:szCs w:val="16"/>
        </w:rPr>
      </w:pP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Calibri" w:hAnsi="Times New Roman" w:cs="Times New Roman"/>
          <w:sz w:val="28"/>
          <w:szCs w:val="28"/>
        </w:rPr>
        <w:t>1. Правила приема и порядок отбора детей в целях их обучения по дополнительным предпрофессиональным общеобразовательным программам в области искусств (далее по тексту – образовательные программы в области искусств) разрабатываются образовательным учреждением самостоятельно в</w:t>
      </w:r>
      <w:r w:rsidRPr="008F638A">
        <w:rPr>
          <w:rFonts w:ascii="Times New Roman" w:eastAsia="Times New Roman" w:hAnsi="Times New Roman" w:cs="Times New Roman"/>
          <w:sz w:val="28"/>
          <w:szCs w:val="28"/>
          <w:lang w:eastAsia="ru-RU"/>
        </w:rPr>
        <w:t xml:space="preserve"> соответствии с изменениями, внесенными в Закон Российской Федерации от 10 июля 1992 г. № 3266-1 «Об образовании» Федеральным законом от 16 июня 2011 г. № 145-ФЗ, </w:t>
      </w:r>
      <w:r w:rsidRPr="008F638A">
        <w:rPr>
          <w:rFonts w:ascii="Times New Roman" w:eastAsia="Calibri" w:hAnsi="Times New Roman" w:cs="Times New Roman"/>
          <w:sz w:val="28"/>
          <w:szCs w:val="28"/>
        </w:rPr>
        <w:t xml:space="preserve">Типовым положением об образовательном учреждении дополнительного образования детей, и на основании </w:t>
      </w:r>
      <w:r w:rsidRPr="008F638A">
        <w:rPr>
          <w:rFonts w:ascii="Times New Roman" w:eastAsia="Times New Roman" w:hAnsi="Times New Roman" w:cs="Times New Roman"/>
          <w:sz w:val="28"/>
          <w:szCs w:val="28"/>
          <w:lang w:eastAsia="ru-RU"/>
        </w:rPr>
        <w:t xml:space="preserve">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по тексту – ФГТ). </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2. Образовательное учреждение объявляет прием детей для обучения по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3.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образовательной программы в области искусств, установленного ФГТ).</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4. Прием в образовательные учреждения осуществляется на основании результатов отбора детей, проводимого с целью выявления их творческих способностей и (или) физических данных, необходимых для освоения соответствующих образовательных программ в области искусств. До проведения отбора детей образовательное учреждение вправе проводить предварительные прослушивания, просмотры, консультации в порядке, установленном образовательным учреждением самостоятельно.</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5. С целью организации приема и проведения отбора детей в образовательном учреждении создаются приемная комиссия, комиссия по отбору детей, апелляционная комиссия. Составы данных комиссий утверждаются руководителем образовательного учреждения.</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6. При приеме детей в образовательное учреждение руководитель образовательного учреждения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7. Не позднее 15 апреля текущего года до начала приема документов образовательное учреждение на своем информационном стенде и официальном </w:t>
      </w:r>
      <w:r w:rsidRPr="008F638A">
        <w:rPr>
          <w:rFonts w:ascii="Times New Roman" w:eastAsia="Times New Roman" w:hAnsi="Times New Roman" w:cs="Times New Roman"/>
          <w:sz w:val="28"/>
          <w:szCs w:val="28"/>
          <w:lang w:eastAsia="ru-RU"/>
        </w:rPr>
        <w:lastRenderedPageBreak/>
        <w:t>сайте (при его наличии) должно разместить следующую информацию и документы с целью ознакомления с ними родителей (законных представителей) поступающих:</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копию устава;</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копию лицензии на осуществление образовательной деятельности (с приложениями);</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локальные нормативные акты, регламентирующие организацию образовательного процесса по образовательным программам в области искусств;</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условия работы приемной комиссии, комиссий по отбору граждан и апелляционной комиссии;</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количество мест для приема детей на первый год обучения (в первый класс) по каждой образовательной программе в области искусств, а также – при наличии – количество вакантных мест для приема детей в другие классы (за исключением выпускного);</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сроки приема документов для обучения по образовательным программам в области искусств в соответствующем году;</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сроки проведения отбора детей в соответствующем году;</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формы отбора детей и их содержание по каждой реализуемой образовательной программе в области искусств;</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систему оценок, применяемую при проведении отбора в образовательном учреждении;</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условия и особенности проведения отбора для детей с ограниченными возможностями здоровья;</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правила подачи и рассмотрения апелляций по результатам отбора детей; </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сроки зачисления детей в образовательное учреждение.</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8. Количество детей, принимаемых в образовательное учреждение для обучения по образовательным программам в области искусств,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w:t>
      </w:r>
    </w:p>
    <w:p w:rsidR="008F638A" w:rsidRPr="008F638A" w:rsidRDefault="008F638A" w:rsidP="008F638A">
      <w:pPr>
        <w:tabs>
          <w:tab w:val="left" w:pos="955"/>
        </w:tabs>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9. Приемная комиссия образовательного учреждения обеспечивает функционирование специальных телефонных линий, а также, при имеющейся возможности, раздела сайта образовательного учреждения для ответов на обращения, связанные с приемом детей в образовательное учреждение.</w:t>
      </w:r>
    </w:p>
    <w:p w:rsidR="008F638A" w:rsidRPr="008F638A" w:rsidRDefault="008F638A" w:rsidP="008F638A">
      <w:pPr>
        <w:tabs>
          <w:tab w:val="left" w:pos="709"/>
        </w:tabs>
        <w:spacing w:after="0" w:line="240" w:lineRule="auto"/>
        <w:ind w:firstLine="357"/>
        <w:jc w:val="both"/>
        <w:rPr>
          <w:rFonts w:ascii="Times New Roman" w:eastAsia="Calibri" w:hAnsi="Times New Roman" w:cs="Times New Roman"/>
          <w:b/>
          <w:sz w:val="16"/>
          <w:szCs w:val="16"/>
          <w:lang w:val="x-none"/>
        </w:rPr>
      </w:pPr>
    </w:p>
    <w:p w:rsidR="008F638A" w:rsidRPr="008F638A" w:rsidRDefault="008F638A" w:rsidP="008F638A">
      <w:pPr>
        <w:tabs>
          <w:tab w:val="left" w:pos="709"/>
        </w:tabs>
        <w:spacing w:after="0" w:line="240" w:lineRule="auto"/>
        <w:jc w:val="center"/>
        <w:rPr>
          <w:rFonts w:ascii="Times New Roman" w:eastAsia="Calibri" w:hAnsi="Times New Roman" w:cs="Times New Roman"/>
          <w:b/>
          <w:sz w:val="28"/>
          <w:szCs w:val="28"/>
          <w:lang w:val="x-none"/>
        </w:rPr>
      </w:pPr>
      <w:r w:rsidRPr="008F638A">
        <w:rPr>
          <w:rFonts w:ascii="Times New Roman" w:eastAsia="Calibri" w:hAnsi="Times New Roman" w:cs="Times New Roman"/>
          <w:b/>
          <w:sz w:val="28"/>
          <w:szCs w:val="28"/>
          <w:lang w:val="en-US"/>
        </w:rPr>
        <w:t>II</w:t>
      </w:r>
      <w:r w:rsidRPr="008F638A">
        <w:rPr>
          <w:rFonts w:ascii="Times New Roman" w:eastAsia="Calibri" w:hAnsi="Times New Roman" w:cs="Times New Roman"/>
          <w:b/>
          <w:sz w:val="28"/>
          <w:szCs w:val="28"/>
          <w:lang w:val="x-none"/>
        </w:rPr>
        <w:t>. Организация приема детей</w:t>
      </w:r>
    </w:p>
    <w:p w:rsidR="008F638A" w:rsidRPr="008F638A" w:rsidRDefault="008F638A" w:rsidP="008F638A">
      <w:pPr>
        <w:tabs>
          <w:tab w:val="left" w:pos="709"/>
        </w:tabs>
        <w:spacing w:after="0" w:line="240" w:lineRule="auto"/>
        <w:ind w:firstLine="357"/>
        <w:jc w:val="both"/>
        <w:rPr>
          <w:rFonts w:ascii="Times New Roman" w:eastAsia="Times New Roman" w:hAnsi="Times New Roman" w:cs="Times New Roman"/>
          <w:sz w:val="16"/>
          <w:szCs w:val="16"/>
          <w:lang w:val="x-none" w:eastAsia="x-none"/>
        </w:rPr>
      </w:pPr>
    </w:p>
    <w:p w:rsidR="008F638A" w:rsidRPr="008F638A" w:rsidRDefault="008F638A" w:rsidP="008F638A">
      <w:pPr>
        <w:tabs>
          <w:tab w:val="left" w:pos="709"/>
        </w:tabs>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10. Организация приема и зачисления детей осуществляется приемной комиссией образовательного учреждения (далее – приемная комиссия). Председателем приемной комиссии является руководитель образовательного учреждения.</w:t>
      </w:r>
    </w:p>
    <w:p w:rsidR="008F638A" w:rsidRPr="008F638A" w:rsidRDefault="008F638A" w:rsidP="008F638A">
      <w:pPr>
        <w:tabs>
          <w:tab w:val="left" w:pos="709"/>
        </w:tabs>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lastRenderedPageBreak/>
        <w:t>11.</w:t>
      </w:r>
      <w:r w:rsidRPr="008F638A">
        <w:rPr>
          <w:rFonts w:ascii="Times New Roman" w:eastAsia="Times New Roman" w:hAnsi="Times New Roman" w:cs="Times New Roman"/>
          <w:sz w:val="28"/>
          <w:szCs w:val="28"/>
          <w:lang w:val="x-none" w:eastAsia="x-none"/>
        </w:rPr>
        <w:tab/>
      </w: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образовательного учреждения.</w:t>
      </w:r>
    </w:p>
    <w:p w:rsidR="008F638A" w:rsidRPr="008F638A" w:rsidRDefault="008F638A" w:rsidP="008F638A">
      <w:pPr>
        <w:tabs>
          <w:tab w:val="left" w:pos="0"/>
        </w:tabs>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 xml:space="preserve">12. Образовательное учреждение самостоятельно устанавливает сроки приема документов в соответствующем году. Прием документов может осуществляться в период с 20 апреля по 15 мая текущего года (данный период рекомендуется устанавливать продолжительностью не менее четырех недель).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13. Прием в образовательные учреждения в целях обучения детей по образовательным программам в области искусств осуществляется по заявлению родителей (законных представителей) поступающих. Заявления могут поданы одновременно в несколько образовательных учреждений.</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14. В заявлении о приеме указываются следующие сведения: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 xml:space="preserve">наименование образовательной программы в области искусств, на которую планируется поступление ребенка;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фамилия, имя и отчество ребенка, дата и место его рождения;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фамилия, имя и отчество его родителей (законных представителей);</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w:t>
      </w:r>
      <w:r w:rsidRPr="008F638A">
        <w:rPr>
          <w:rFonts w:ascii="Times New Roman" w:eastAsia="Times New Roman" w:hAnsi="Times New Roman" w:cs="Times New Roman"/>
          <w:sz w:val="28"/>
          <w:szCs w:val="28"/>
          <w:lang w:val="x-none" w:eastAsia="x-none"/>
        </w:rPr>
        <w:t>сведения о гражданстве ребенка и его родителей (законных представителей);</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адрес фактического проживания ребенка;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номера телефонов родителей (законных представителей) ребенка.</w:t>
      </w:r>
    </w:p>
    <w:p w:rsidR="008F638A" w:rsidRPr="008F638A" w:rsidRDefault="008F638A" w:rsidP="008F638A">
      <w:pPr>
        <w:spacing w:after="0" w:line="240" w:lineRule="auto"/>
        <w:ind w:firstLine="357"/>
        <w:jc w:val="both"/>
        <w:rPr>
          <w:rFonts w:ascii="Times New Roman" w:eastAsia="Times New Roman" w:hAnsi="Times New Roman" w:cs="Times New Roman"/>
          <w:sz w:val="27"/>
          <w:szCs w:val="27"/>
          <w:lang w:eastAsia="x-none"/>
        </w:rPr>
      </w:pPr>
      <w:r w:rsidRPr="008F638A">
        <w:rPr>
          <w:rFonts w:ascii="Times New Roman" w:eastAsia="Times New Roman" w:hAnsi="Times New Roman" w:cs="Times New Roman"/>
          <w:sz w:val="27"/>
          <w:szCs w:val="27"/>
          <w:lang w:val="x-none" w:eastAsia="x-none"/>
        </w:rPr>
        <w:t>Подписью родителей (законных представителей) ребенка также фиксируется согласие на процедуру отбора для лиц, поступающих в целях обучения по образовательной программе в области искусств.</w:t>
      </w:r>
    </w:p>
    <w:p w:rsidR="008F638A" w:rsidRPr="008F638A" w:rsidRDefault="008F638A" w:rsidP="008F638A">
      <w:pPr>
        <w:spacing w:after="0" w:line="240" w:lineRule="auto"/>
        <w:ind w:firstLine="357"/>
        <w:jc w:val="both"/>
        <w:rPr>
          <w:rFonts w:ascii="Times New Roman" w:eastAsia="Times New Roman" w:hAnsi="Times New Roman" w:cs="Times New Roman"/>
          <w:sz w:val="27"/>
          <w:szCs w:val="27"/>
          <w:lang w:val="x-none" w:eastAsia="x-none"/>
        </w:rPr>
      </w:pPr>
      <w:r w:rsidRPr="008F638A">
        <w:rPr>
          <w:rFonts w:ascii="Times New Roman" w:eastAsia="Times New Roman" w:hAnsi="Times New Roman" w:cs="Times New Roman"/>
          <w:sz w:val="27"/>
          <w:szCs w:val="27"/>
          <w:lang w:val="x-none" w:eastAsia="x-none"/>
        </w:rPr>
        <w:t xml:space="preserve">В заявлении также фиксируется факт ознакомления (в том числе через информационные системы общего пользования) с копиями устава образовательного учреждения, лицензии на осуществление образовательной деятельности, с правилами подачи апелляции при приеме по результатам проведения отбора детей. </w:t>
      </w:r>
    </w:p>
    <w:p w:rsidR="008F638A" w:rsidRPr="008F638A" w:rsidRDefault="008F638A" w:rsidP="008F638A">
      <w:pPr>
        <w:tabs>
          <w:tab w:val="left" w:pos="988"/>
        </w:tabs>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15. При подаче заявления представляются следующие документы:</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копия свидетельства о рождении ребенка;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w:t>
      </w:r>
      <w:r w:rsidRPr="008F638A">
        <w:rPr>
          <w:rFonts w:ascii="Times New Roman" w:eastAsia="Times New Roman" w:hAnsi="Times New Roman" w:cs="Times New Roman"/>
          <w:sz w:val="28"/>
          <w:szCs w:val="28"/>
          <w:lang w:val="x-none" w:eastAsia="x-none"/>
        </w:rPr>
        <w:t>копия документа, удостоверяющего личность подающего заявление родителя (законного представителя) ребенка;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xml:space="preserve">- </w:t>
      </w:r>
      <w:r w:rsidRPr="008F638A">
        <w:rPr>
          <w:rFonts w:ascii="Times New Roman" w:eastAsia="Times New Roman" w:hAnsi="Times New Roman" w:cs="Times New Roman"/>
          <w:sz w:val="28"/>
          <w:szCs w:val="28"/>
          <w:lang w:val="x-none" w:eastAsia="x-none"/>
        </w:rPr>
        <w:t>медицинские документы, подтверждающие возможность детей осваивать образовательные программы в области хореографического и циркового искусства;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eastAsia="x-none"/>
        </w:rPr>
        <w:t>- </w:t>
      </w:r>
      <w:r w:rsidRPr="008F638A">
        <w:rPr>
          <w:rFonts w:ascii="Times New Roman" w:eastAsia="Times New Roman" w:hAnsi="Times New Roman" w:cs="Times New Roman"/>
          <w:sz w:val="28"/>
          <w:szCs w:val="28"/>
          <w:lang w:val="x-none" w:eastAsia="x-none"/>
        </w:rPr>
        <w:t>фотографии ребенка (в количестве и формате, установленном образовательным учреждением).</w:t>
      </w:r>
    </w:p>
    <w:p w:rsidR="008F638A" w:rsidRPr="008F638A" w:rsidRDefault="008F638A" w:rsidP="008F638A">
      <w:pPr>
        <w:shd w:val="clear" w:color="auto" w:fill="FFFFFF"/>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16. 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образовательного учреждения, могут храниться в образовательном учреждении в течение шести месяцев с момента начала приема документов.</w:t>
      </w:r>
    </w:p>
    <w:p w:rsidR="008F638A" w:rsidRPr="008F638A" w:rsidRDefault="008F638A" w:rsidP="008F638A">
      <w:pPr>
        <w:spacing w:after="0" w:line="240" w:lineRule="auto"/>
        <w:ind w:firstLine="357"/>
        <w:jc w:val="both"/>
        <w:rPr>
          <w:rFonts w:ascii="Times New Roman" w:eastAsia="Times New Roman" w:hAnsi="Times New Roman" w:cs="Times New Roman"/>
          <w:sz w:val="16"/>
          <w:szCs w:val="16"/>
          <w:lang w:val="x-none" w:eastAsia="x-none"/>
        </w:rPr>
      </w:pPr>
    </w:p>
    <w:p w:rsidR="008F638A" w:rsidRPr="008F638A" w:rsidRDefault="008F638A" w:rsidP="008F638A">
      <w:pPr>
        <w:spacing w:after="0" w:line="240" w:lineRule="auto"/>
        <w:jc w:val="center"/>
        <w:rPr>
          <w:rFonts w:ascii="Times New Roman" w:eastAsia="Calibri" w:hAnsi="Times New Roman" w:cs="Times New Roman"/>
          <w:b/>
          <w:sz w:val="28"/>
          <w:szCs w:val="28"/>
          <w:lang w:bidi="en-US"/>
        </w:rPr>
      </w:pPr>
    </w:p>
    <w:p w:rsidR="008F638A" w:rsidRPr="008F638A" w:rsidRDefault="008F638A" w:rsidP="008F638A">
      <w:pPr>
        <w:spacing w:after="0" w:line="240" w:lineRule="auto"/>
        <w:jc w:val="center"/>
        <w:rPr>
          <w:rFonts w:ascii="Times New Roman" w:eastAsia="Calibri" w:hAnsi="Times New Roman" w:cs="Times New Roman"/>
          <w:b/>
          <w:sz w:val="28"/>
          <w:szCs w:val="28"/>
          <w:lang w:bidi="en-US"/>
        </w:rPr>
      </w:pPr>
    </w:p>
    <w:p w:rsidR="008F638A" w:rsidRPr="008F638A" w:rsidRDefault="008F638A" w:rsidP="008F638A">
      <w:pPr>
        <w:spacing w:after="0" w:line="240" w:lineRule="auto"/>
        <w:jc w:val="center"/>
        <w:rPr>
          <w:rFonts w:ascii="Times New Roman" w:eastAsia="Calibri" w:hAnsi="Times New Roman" w:cs="Times New Roman"/>
          <w:b/>
          <w:sz w:val="28"/>
          <w:szCs w:val="28"/>
          <w:lang w:bidi="en-US"/>
        </w:rPr>
      </w:pPr>
      <w:r w:rsidRPr="008F638A">
        <w:rPr>
          <w:rFonts w:ascii="Times New Roman" w:eastAsia="Calibri" w:hAnsi="Times New Roman" w:cs="Times New Roman"/>
          <w:b/>
          <w:sz w:val="28"/>
          <w:szCs w:val="28"/>
          <w:lang w:val="en-US" w:bidi="en-US"/>
        </w:rPr>
        <w:lastRenderedPageBreak/>
        <w:t>III</w:t>
      </w:r>
      <w:r w:rsidRPr="008F638A">
        <w:rPr>
          <w:rFonts w:ascii="Times New Roman" w:eastAsia="Calibri" w:hAnsi="Times New Roman" w:cs="Times New Roman"/>
          <w:b/>
          <w:sz w:val="28"/>
          <w:szCs w:val="28"/>
          <w:lang w:bidi="en-US"/>
        </w:rPr>
        <w:t>. Организация проведения отбора детей</w:t>
      </w:r>
    </w:p>
    <w:p w:rsidR="008F638A" w:rsidRPr="008F638A" w:rsidRDefault="008F638A" w:rsidP="008F638A">
      <w:pPr>
        <w:spacing w:after="0" w:line="240" w:lineRule="auto"/>
        <w:ind w:firstLine="357"/>
        <w:jc w:val="both"/>
        <w:rPr>
          <w:rFonts w:ascii="Times New Roman" w:eastAsia="Calibri" w:hAnsi="Times New Roman" w:cs="Times New Roman"/>
          <w:sz w:val="16"/>
          <w:szCs w:val="16"/>
          <w:lang w:bidi="en-US"/>
        </w:rPr>
      </w:pPr>
    </w:p>
    <w:p w:rsidR="008F638A" w:rsidRPr="008F638A" w:rsidRDefault="008F638A" w:rsidP="008F638A">
      <w:pPr>
        <w:tabs>
          <w:tab w:val="left" w:pos="851"/>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Calibri" w:hAnsi="Times New Roman" w:cs="Times New Roman"/>
          <w:sz w:val="28"/>
          <w:szCs w:val="28"/>
        </w:rPr>
        <w:t xml:space="preserve">17. Для организации проведения </w:t>
      </w:r>
      <w:r w:rsidRPr="008F638A">
        <w:rPr>
          <w:rFonts w:ascii="Times New Roman" w:eastAsia="Calibri" w:hAnsi="Times New Roman" w:cs="Times New Roman"/>
          <w:sz w:val="28"/>
          <w:szCs w:val="28"/>
          <w:lang w:bidi="en-US"/>
        </w:rPr>
        <w:t xml:space="preserve">отбора детей </w:t>
      </w:r>
      <w:r w:rsidRPr="008F638A">
        <w:rPr>
          <w:rFonts w:ascii="Times New Roman" w:eastAsia="Calibri" w:hAnsi="Times New Roman" w:cs="Times New Roman"/>
          <w:sz w:val="28"/>
          <w:szCs w:val="28"/>
        </w:rPr>
        <w:t xml:space="preserve">в образовательном учреждении или его филиале формируются комиссии по отбору детей. </w:t>
      </w:r>
      <w:r w:rsidRPr="008F638A">
        <w:rPr>
          <w:rFonts w:ascii="Times New Roman" w:eastAsia="Times New Roman" w:hAnsi="Times New Roman" w:cs="Times New Roman"/>
          <w:sz w:val="28"/>
          <w:szCs w:val="28"/>
          <w:lang w:eastAsia="ru-RU"/>
        </w:rPr>
        <w:t xml:space="preserve">Комиссия по отбору детей формируется для каждой образовательной программы в области искусств отдельно. </w:t>
      </w:r>
    </w:p>
    <w:p w:rsidR="008F638A" w:rsidRPr="008F638A" w:rsidRDefault="008F638A" w:rsidP="008F638A">
      <w:pPr>
        <w:tabs>
          <w:tab w:val="left" w:pos="851"/>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18. Комиссия по отбору детей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образовательных программ в области искусств.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19. Председателем комиссии по отбору детей должен быть работник образовательного учреждения из числа педагогических работников, имеющих высшее профессиональное образование, соответствующее профилю образовательной программы в области искусств. Председателем комиссии по отбору детей может являться руководитель образовательного учреждения.</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20. Председатель комиссии по отбору детей организует деятельность комиссии,</w:t>
      </w:r>
      <w:r w:rsidRPr="008F638A">
        <w:rPr>
          <w:rFonts w:ascii="Times New Roman" w:eastAsia="Times New Roman" w:hAnsi="Times New Roman" w:cs="Times New Roman"/>
          <w:sz w:val="28"/>
          <w:szCs w:val="28"/>
          <w:lang w:eastAsia="ru-RU"/>
        </w:rPr>
        <w:t xml:space="preserve"> обеспечивает единство требований, предъявляемых к поступающим при проведении отбора детей</w:t>
      </w:r>
      <w:r w:rsidRPr="008F638A">
        <w:rPr>
          <w:rFonts w:ascii="Times New Roman" w:eastAsia="Calibri" w:hAnsi="Times New Roman" w:cs="Times New Roman"/>
          <w:sz w:val="28"/>
          <w:szCs w:val="28"/>
        </w:rPr>
        <w:t>.</w:t>
      </w:r>
    </w:p>
    <w:p w:rsidR="008F638A" w:rsidRPr="008F638A" w:rsidRDefault="008F638A" w:rsidP="008F638A">
      <w:pPr>
        <w:tabs>
          <w:tab w:val="left" w:pos="851"/>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Calibri" w:hAnsi="Times New Roman" w:cs="Times New Roman"/>
          <w:sz w:val="28"/>
          <w:szCs w:val="28"/>
        </w:rPr>
        <w:t>21. С</w:t>
      </w:r>
      <w:r w:rsidRPr="008F638A">
        <w:rPr>
          <w:rFonts w:ascii="Times New Roman" w:eastAsia="Times New Roman" w:hAnsi="Times New Roman" w:cs="Times New Roman"/>
          <w:sz w:val="28"/>
          <w:szCs w:val="28"/>
          <w:lang w:eastAsia="ru-RU"/>
        </w:rPr>
        <w:t>екретарь комиссии по отбору детей назначается руководителем образовательного учреждения из числа работников образовательного учреждения. Секретарь ведет протоколы заседаний комиссии по отбору детей, представляет в апелляционную комиссию необходимые материалы.</w:t>
      </w:r>
    </w:p>
    <w:p w:rsidR="008F638A" w:rsidRPr="008F638A" w:rsidRDefault="008F638A" w:rsidP="008F638A">
      <w:pPr>
        <w:spacing w:after="0" w:line="240" w:lineRule="auto"/>
        <w:ind w:firstLine="357"/>
        <w:jc w:val="both"/>
        <w:rPr>
          <w:rFonts w:ascii="Times New Roman" w:eastAsia="Calibri" w:hAnsi="Times New Roman" w:cs="Times New Roman"/>
          <w:sz w:val="16"/>
          <w:szCs w:val="16"/>
          <w:lang w:bidi="en-US"/>
        </w:rPr>
      </w:pPr>
    </w:p>
    <w:p w:rsidR="008F638A" w:rsidRPr="008F638A" w:rsidRDefault="008F638A" w:rsidP="008F638A">
      <w:pPr>
        <w:spacing w:after="0" w:line="240" w:lineRule="auto"/>
        <w:jc w:val="center"/>
        <w:rPr>
          <w:rFonts w:ascii="Times New Roman" w:eastAsia="Calibri" w:hAnsi="Times New Roman" w:cs="Times New Roman"/>
          <w:b/>
          <w:sz w:val="28"/>
          <w:szCs w:val="28"/>
          <w:lang w:bidi="en-US"/>
        </w:rPr>
      </w:pPr>
      <w:r w:rsidRPr="008F638A">
        <w:rPr>
          <w:rFonts w:ascii="Times New Roman" w:eastAsia="Calibri" w:hAnsi="Times New Roman" w:cs="Times New Roman"/>
          <w:b/>
          <w:sz w:val="28"/>
          <w:szCs w:val="28"/>
          <w:lang w:val="en-US" w:bidi="en-US"/>
        </w:rPr>
        <w:t>IV</w:t>
      </w:r>
      <w:r w:rsidRPr="008F638A">
        <w:rPr>
          <w:rFonts w:ascii="Times New Roman" w:eastAsia="Calibri" w:hAnsi="Times New Roman" w:cs="Times New Roman"/>
          <w:b/>
          <w:sz w:val="28"/>
          <w:szCs w:val="28"/>
          <w:lang w:bidi="en-US"/>
        </w:rPr>
        <w:t>. Сроки и процедура проведения отбора детей</w:t>
      </w:r>
    </w:p>
    <w:p w:rsidR="008F638A" w:rsidRPr="008F638A" w:rsidRDefault="008F638A" w:rsidP="008F638A">
      <w:pPr>
        <w:spacing w:after="0" w:line="240" w:lineRule="auto"/>
        <w:ind w:firstLine="357"/>
        <w:jc w:val="center"/>
        <w:rPr>
          <w:rFonts w:ascii="Times New Roman" w:eastAsia="Calibri" w:hAnsi="Times New Roman" w:cs="Times New Roman"/>
          <w:sz w:val="16"/>
          <w:szCs w:val="16"/>
          <w:lang w:bidi="en-US"/>
        </w:rPr>
      </w:pPr>
    </w:p>
    <w:p w:rsidR="008F638A" w:rsidRPr="008F638A" w:rsidRDefault="008F638A" w:rsidP="008F638A">
      <w:pPr>
        <w:spacing w:after="0" w:line="240" w:lineRule="auto"/>
        <w:ind w:firstLine="357"/>
        <w:jc w:val="both"/>
        <w:rPr>
          <w:rFonts w:ascii="Times New Roman" w:eastAsia="Calibri" w:hAnsi="Times New Roman" w:cs="Times New Roman"/>
          <w:strike/>
          <w:sz w:val="28"/>
          <w:szCs w:val="28"/>
          <w:lang w:bidi="en-US"/>
        </w:rPr>
      </w:pPr>
      <w:r w:rsidRPr="008F638A">
        <w:rPr>
          <w:rFonts w:ascii="Times New Roman" w:eastAsia="Calibri" w:hAnsi="Times New Roman" w:cs="Times New Roman"/>
          <w:sz w:val="28"/>
          <w:szCs w:val="28"/>
          <w:lang w:bidi="en-US"/>
        </w:rPr>
        <w:t>22. Образовательное учреждение самостоятельно устанавливает сроки проведения отбора детей в соответствующем году. Рекомендуется проводить отбор детей с 15 мая по 15 июня текущего года.</w:t>
      </w:r>
    </w:p>
    <w:p w:rsidR="008F638A" w:rsidRPr="008F638A" w:rsidRDefault="008F638A" w:rsidP="008F638A">
      <w:pPr>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lang w:bidi="en-US"/>
        </w:rPr>
        <w:t xml:space="preserve">23. </w:t>
      </w:r>
      <w:r w:rsidRPr="008F638A">
        <w:rPr>
          <w:rFonts w:ascii="Times New Roman" w:eastAsia="Calibri" w:hAnsi="Times New Roman" w:cs="Times New Roman"/>
          <w:sz w:val="28"/>
          <w:szCs w:val="28"/>
        </w:rPr>
        <w:t xml:space="preserve">Отбор детей проводится в формах прослушиваний, просмотров, показов, устных ответов и др. Формы проведения отбора детей по конкретной образовательной программе устанавливаются образовательным учреждением самостоятельно с учетом ФГТ. </w:t>
      </w:r>
    </w:p>
    <w:p w:rsidR="008F638A" w:rsidRPr="008F638A" w:rsidRDefault="008F638A" w:rsidP="008F638A">
      <w:pPr>
        <w:spacing w:after="0" w:line="240" w:lineRule="auto"/>
        <w:ind w:firstLine="357"/>
        <w:jc w:val="both"/>
        <w:rPr>
          <w:rFonts w:ascii="Times New Roman" w:eastAsia="Calibri" w:hAnsi="Times New Roman" w:cs="Times New Roman"/>
          <w:sz w:val="28"/>
          <w:szCs w:val="28"/>
          <w:lang w:bidi="en-US"/>
        </w:rPr>
      </w:pPr>
      <w:r w:rsidRPr="008F638A">
        <w:rPr>
          <w:rFonts w:ascii="Times New Roman" w:eastAsia="Calibri" w:hAnsi="Times New Roman" w:cs="Times New Roman"/>
          <w:sz w:val="28"/>
          <w:szCs w:val="28"/>
          <w:lang w:bidi="en-US"/>
        </w:rPr>
        <w:t xml:space="preserve">24. Установленные образовательным учреждением содержание форм отбора (требования к поступающим) и система оценок должны гарантировать зачисление в образовательное учреждение детей, </w:t>
      </w:r>
      <w:r w:rsidRPr="008F638A">
        <w:rPr>
          <w:rFonts w:ascii="Times New Roman" w:eastAsia="Calibri" w:hAnsi="Times New Roman" w:cs="Times New Roman"/>
          <w:sz w:val="28"/>
          <w:szCs w:val="28"/>
        </w:rPr>
        <w:t>обладающих творческими способностями в области искусств и, при необходимости, физическими данными, необходимыми для освоения соответствующих образовательных программ в области искусств.</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25. При проведении отбора детей присутствие посторонних лиц не рекомендуется.</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26. Решение о результатах отбора принимается комиссией по отбору детей на закрытом заседании простым большинством голосов членов комиссии, </w:t>
      </w:r>
      <w:r w:rsidRPr="008F638A">
        <w:rPr>
          <w:rFonts w:ascii="Times New Roman" w:eastAsia="Calibri" w:hAnsi="Times New Roman" w:cs="Times New Roman"/>
          <w:sz w:val="28"/>
          <w:szCs w:val="28"/>
        </w:rPr>
        <w:lastRenderedPageBreak/>
        <w:t>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27. 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образовательное учреждение на основании результатов отбора, в течение всего срока хранения личного дела.</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28.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пофамильного списка-рейтинга с указанием системы оценок, применяемой в образовательном учреждении, и оценок, полученных каждым поступающим. Данные результаты размещаются на информационном стенде и на официальном сайте (при его наличии) образовательного учреждения.</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29.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30. Поступающие, не участвовавшие в отборе в установленные образовательным учреждением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16"/>
          <w:szCs w:val="16"/>
        </w:rPr>
      </w:pPr>
    </w:p>
    <w:p w:rsidR="008F638A" w:rsidRPr="008F638A" w:rsidRDefault="008F638A" w:rsidP="008F638A">
      <w:pPr>
        <w:tabs>
          <w:tab w:val="left" w:pos="851"/>
        </w:tabs>
        <w:spacing w:after="0" w:line="240" w:lineRule="auto"/>
        <w:jc w:val="center"/>
        <w:rPr>
          <w:rFonts w:ascii="Times New Roman" w:eastAsia="Calibri" w:hAnsi="Times New Roman" w:cs="Times New Roman"/>
          <w:b/>
          <w:sz w:val="28"/>
          <w:szCs w:val="28"/>
        </w:rPr>
      </w:pPr>
      <w:r w:rsidRPr="008F638A">
        <w:rPr>
          <w:rFonts w:ascii="Times New Roman" w:eastAsia="Calibri" w:hAnsi="Times New Roman" w:cs="Times New Roman"/>
          <w:b/>
          <w:sz w:val="28"/>
          <w:szCs w:val="28"/>
          <w:lang w:val="en-US"/>
        </w:rPr>
        <w:t>V</w:t>
      </w:r>
      <w:r w:rsidRPr="008F638A">
        <w:rPr>
          <w:rFonts w:ascii="Times New Roman" w:eastAsia="Calibri" w:hAnsi="Times New Roman" w:cs="Times New Roman"/>
          <w:b/>
          <w:sz w:val="28"/>
          <w:szCs w:val="28"/>
        </w:rPr>
        <w:t>. Подача и рассмотрение апелляции.</w:t>
      </w:r>
    </w:p>
    <w:p w:rsidR="008F638A" w:rsidRPr="008F638A" w:rsidRDefault="008F638A" w:rsidP="008F638A">
      <w:pPr>
        <w:tabs>
          <w:tab w:val="left" w:pos="851"/>
        </w:tabs>
        <w:spacing w:after="0" w:line="240" w:lineRule="auto"/>
        <w:jc w:val="center"/>
        <w:rPr>
          <w:rFonts w:ascii="Times New Roman" w:eastAsia="Calibri" w:hAnsi="Times New Roman" w:cs="Times New Roman"/>
          <w:b/>
          <w:sz w:val="28"/>
          <w:szCs w:val="28"/>
        </w:rPr>
      </w:pPr>
      <w:r w:rsidRPr="008F638A">
        <w:rPr>
          <w:rFonts w:ascii="Times New Roman" w:eastAsia="Calibri" w:hAnsi="Times New Roman" w:cs="Times New Roman"/>
          <w:b/>
          <w:sz w:val="28"/>
          <w:szCs w:val="28"/>
        </w:rPr>
        <w:t>Повторное проведение отбора детей</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16"/>
          <w:szCs w:val="16"/>
        </w:rPr>
      </w:pP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31.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32.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образовательного учреждения, не входящих в состав комиссий по отбору детей.</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33.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lastRenderedPageBreak/>
        <w:t>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34. Апелляционная комиссия принимает решение о целесообразности или нецелесообразности повторного проведения отбора в отношении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На каждом заседании апелляционной комиссии ведется протокол.</w:t>
      </w:r>
    </w:p>
    <w:p w:rsidR="008F638A" w:rsidRPr="008F638A" w:rsidRDefault="008F638A" w:rsidP="008F638A">
      <w:pPr>
        <w:tabs>
          <w:tab w:val="left" w:pos="851"/>
        </w:tabs>
        <w:spacing w:after="0" w:line="240" w:lineRule="auto"/>
        <w:ind w:firstLine="357"/>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35.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 </w:t>
      </w:r>
      <w:r w:rsidRPr="008F638A">
        <w:rPr>
          <w:rFonts w:ascii="Times New Roman" w:eastAsia="Times New Roman" w:hAnsi="Times New Roman" w:cs="Times New Roman"/>
          <w:sz w:val="28"/>
          <w:szCs w:val="28"/>
          <w:lang w:eastAsia="ru-RU"/>
        </w:rPr>
        <w:t>Подача апелляции по процедуре проведения повторного отбора детей не допускается.</w:t>
      </w:r>
    </w:p>
    <w:p w:rsidR="008F638A" w:rsidRPr="008F638A" w:rsidRDefault="008F638A" w:rsidP="008F638A">
      <w:pPr>
        <w:spacing w:after="0" w:line="240" w:lineRule="auto"/>
        <w:ind w:firstLine="357"/>
        <w:jc w:val="both"/>
        <w:rPr>
          <w:rFonts w:ascii="Times New Roman" w:eastAsia="Times New Roman" w:hAnsi="Times New Roman" w:cs="Times New Roman"/>
          <w:b/>
          <w:sz w:val="16"/>
          <w:szCs w:val="16"/>
          <w:lang w:val="x-none" w:eastAsia="x-none"/>
        </w:rPr>
      </w:pPr>
    </w:p>
    <w:p w:rsidR="008F638A" w:rsidRPr="008F638A" w:rsidRDefault="008F638A" w:rsidP="008F638A">
      <w:pPr>
        <w:spacing w:after="0" w:line="240" w:lineRule="auto"/>
        <w:jc w:val="center"/>
        <w:rPr>
          <w:rFonts w:ascii="Times New Roman" w:eastAsia="Calibri" w:hAnsi="Times New Roman" w:cs="Times New Roman"/>
          <w:b/>
          <w:sz w:val="28"/>
          <w:szCs w:val="28"/>
          <w:lang w:val="x-none"/>
        </w:rPr>
      </w:pPr>
      <w:r w:rsidRPr="008F638A">
        <w:rPr>
          <w:rFonts w:ascii="Times New Roman" w:eastAsia="Times New Roman" w:hAnsi="Times New Roman" w:cs="Times New Roman"/>
          <w:b/>
          <w:sz w:val="28"/>
          <w:szCs w:val="28"/>
          <w:lang w:val="en-US" w:eastAsia="x-none"/>
        </w:rPr>
        <w:t>VI</w:t>
      </w:r>
      <w:r w:rsidRPr="008F638A">
        <w:rPr>
          <w:rFonts w:ascii="Times New Roman" w:eastAsia="Times New Roman" w:hAnsi="Times New Roman" w:cs="Times New Roman"/>
          <w:b/>
          <w:sz w:val="28"/>
          <w:szCs w:val="28"/>
          <w:lang w:val="x-none" w:eastAsia="x-none"/>
        </w:rPr>
        <w:t xml:space="preserve">. Порядок зачисления детей в образовательное учреждение. </w:t>
      </w:r>
      <w:r w:rsidRPr="008F638A">
        <w:rPr>
          <w:rFonts w:ascii="Times New Roman" w:eastAsia="Calibri" w:hAnsi="Times New Roman" w:cs="Times New Roman"/>
          <w:b/>
          <w:sz w:val="28"/>
          <w:szCs w:val="28"/>
          <w:lang w:val="x-none"/>
        </w:rPr>
        <w:t>Дополнительный прием детей</w:t>
      </w:r>
    </w:p>
    <w:p w:rsidR="008F638A" w:rsidRPr="008F638A" w:rsidRDefault="008F638A" w:rsidP="008F638A">
      <w:pPr>
        <w:spacing w:after="0" w:line="240" w:lineRule="auto"/>
        <w:ind w:firstLine="357"/>
        <w:jc w:val="both"/>
        <w:rPr>
          <w:rFonts w:ascii="Times New Roman" w:eastAsia="Times New Roman" w:hAnsi="Times New Roman" w:cs="Times New Roman"/>
          <w:b/>
          <w:sz w:val="16"/>
          <w:szCs w:val="16"/>
          <w:lang w:val="x-none" w:eastAsia="x-none"/>
        </w:rPr>
      </w:pP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36. Зачисление в образовательное учреждение в целях обучения по образовательным программам в области искусств проводится после завершения отбора в сроки, установленные образовательным учреждением (как правило – не позднее 20 июня).</w:t>
      </w:r>
    </w:p>
    <w:p w:rsidR="008F638A" w:rsidRPr="008F638A" w:rsidRDefault="008F638A" w:rsidP="008F638A">
      <w:pPr>
        <w:tabs>
          <w:tab w:val="left" w:pos="1115"/>
        </w:tabs>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 xml:space="preserve">37. Основанием для приема в образовательное учреждение являются результаты отбора детей. </w:t>
      </w:r>
    </w:p>
    <w:p w:rsidR="008F638A" w:rsidRPr="008F638A" w:rsidRDefault="008F638A" w:rsidP="008F638A">
      <w:pPr>
        <w:tabs>
          <w:tab w:val="left" w:pos="1245"/>
        </w:tabs>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38. При наличии мест, оставшихся вакантными после зачисления по результатам отбора детей,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val="x-none" w:eastAsia="x-none"/>
        </w:rPr>
      </w:pPr>
      <w:r w:rsidRPr="008F638A">
        <w:rPr>
          <w:rFonts w:ascii="Times New Roman" w:eastAsia="Times New Roman" w:hAnsi="Times New Roman" w:cs="Times New Roman"/>
          <w:sz w:val="28"/>
          <w:szCs w:val="28"/>
          <w:lang w:val="x-none" w:eastAsia="x-none"/>
        </w:rPr>
        <w:t>39. Организация дополнительного приема и зачисления осуществляется в соответствии с ежегодными правилами приема в образовательное учреждение, при этом сроки дополнительного приема детей публикуются на официальном сайте (при его наличии) и на информационном стенде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Calibri" w:hAnsi="Times New Roman" w:cs="Times New Roman"/>
          <w:sz w:val="28"/>
          <w:szCs w:val="28"/>
          <w:lang w:bidi="en-US"/>
        </w:rPr>
        <w:t>40. Дополнительный отбор детей осуществляется в сроки, установленные образовательным учреждением (но не позднее 29 августа), в том же порядке, что и отбор, проводившийся в первоначальные сроки.</w:t>
      </w:r>
    </w:p>
    <w:p w:rsidR="008F638A" w:rsidRPr="008F638A" w:rsidRDefault="008F638A" w:rsidP="008F638A">
      <w:pPr>
        <w:spacing w:after="0" w:line="240" w:lineRule="auto"/>
        <w:ind w:firstLine="357"/>
        <w:jc w:val="center"/>
        <w:rPr>
          <w:rFonts w:ascii="Times New Roman" w:eastAsia="Calibri"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bookmarkStart w:id="0" w:name="bookmark0"/>
      <w:r w:rsidRPr="008F638A">
        <w:rPr>
          <w:rFonts w:ascii="Times New Roman" w:eastAsia="Times New Roman" w:hAnsi="Times New Roman" w:cs="Times New Roman"/>
          <w:b/>
          <w:sz w:val="28"/>
          <w:szCs w:val="28"/>
          <w:lang w:eastAsia="ru-RU"/>
        </w:rPr>
        <w:lastRenderedPageBreak/>
        <w:t xml:space="preserve">1.3. </w:t>
      </w:r>
      <w:r w:rsidRPr="008F638A">
        <w:rPr>
          <w:rFonts w:ascii="Times New Roman" w:eastAsia="Calibri" w:hAnsi="Times New Roman" w:cs="Times New Roman"/>
          <w:b/>
          <w:sz w:val="28"/>
          <w:szCs w:val="28"/>
          <w:lang w:eastAsia="ru-RU"/>
        </w:rPr>
        <w:t>Рекомендации по организации промежуточной аттестации</w:t>
      </w:r>
    </w:p>
    <w:p w:rsidR="008F638A" w:rsidRPr="008F638A" w:rsidRDefault="008F638A" w:rsidP="008F638A">
      <w:pPr>
        <w:spacing w:after="0" w:line="240" w:lineRule="auto"/>
        <w:ind w:firstLine="357"/>
        <w:jc w:val="center"/>
        <w:rPr>
          <w:rFonts w:ascii="Times New Roman" w:eastAsia="Calibri" w:hAnsi="Times New Roman" w:cs="Times New Roman"/>
          <w:b/>
          <w:sz w:val="28"/>
          <w:szCs w:val="28"/>
          <w:lang w:eastAsia="ru-RU"/>
        </w:rPr>
      </w:pPr>
      <w:r w:rsidRPr="008F638A">
        <w:rPr>
          <w:rFonts w:ascii="Times New Roman" w:eastAsia="Calibri" w:hAnsi="Times New Roman" w:cs="Times New Roman"/>
          <w:b/>
          <w:sz w:val="28"/>
          <w:szCs w:val="28"/>
          <w:lang w:eastAsia="ru-RU"/>
        </w:rPr>
        <w:t>обучающихся в образовательных учреждениях,</w:t>
      </w:r>
    </w:p>
    <w:p w:rsidR="008F638A" w:rsidRPr="008F638A" w:rsidRDefault="008F638A" w:rsidP="008F638A">
      <w:pPr>
        <w:spacing w:after="0" w:line="240" w:lineRule="auto"/>
        <w:ind w:firstLine="357"/>
        <w:jc w:val="center"/>
        <w:rPr>
          <w:rFonts w:ascii="Times New Roman" w:eastAsia="Calibri" w:hAnsi="Times New Roman" w:cs="Times New Roman"/>
          <w:b/>
          <w:sz w:val="28"/>
          <w:szCs w:val="28"/>
          <w:lang w:eastAsia="ru-RU"/>
        </w:rPr>
      </w:pPr>
      <w:r w:rsidRPr="008F638A">
        <w:rPr>
          <w:rFonts w:ascii="Times New Roman" w:eastAsia="Calibri" w:hAnsi="Times New Roman" w:cs="Times New Roman"/>
          <w:b/>
          <w:sz w:val="28"/>
          <w:szCs w:val="28"/>
          <w:lang w:eastAsia="ru-RU"/>
        </w:rPr>
        <w:t>реализующих дополнительные предпрофессиональные</w:t>
      </w:r>
    </w:p>
    <w:p w:rsidR="008F638A" w:rsidRPr="008F638A" w:rsidRDefault="008F638A" w:rsidP="008F638A">
      <w:pPr>
        <w:spacing w:after="0" w:line="240" w:lineRule="auto"/>
        <w:ind w:firstLine="357"/>
        <w:jc w:val="center"/>
        <w:rPr>
          <w:rFonts w:ascii="Times New Roman" w:eastAsia="Calibri" w:hAnsi="Times New Roman" w:cs="Times New Roman"/>
          <w:b/>
          <w:sz w:val="28"/>
          <w:szCs w:val="28"/>
          <w:lang w:eastAsia="ru-RU"/>
        </w:rPr>
      </w:pPr>
      <w:r w:rsidRPr="008F638A">
        <w:rPr>
          <w:rFonts w:ascii="Times New Roman" w:eastAsia="Calibri" w:hAnsi="Times New Roman" w:cs="Times New Roman"/>
          <w:b/>
          <w:sz w:val="28"/>
          <w:szCs w:val="28"/>
          <w:lang w:eastAsia="ru-RU"/>
        </w:rPr>
        <w:t>общеобразовательные программы в области искусств</w:t>
      </w:r>
      <w:bookmarkEnd w:id="0"/>
    </w:p>
    <w:p w:rsidR="008F638A" w:rsidRPr="008F638A" w:rsidRDefault="008F638A" w:rsidP="008F638A">
      <w:pPr>
        <w:spacing w:after="0" w:line="240" w:lineRule="auto"/>
        <w:ind w:firstLine="357"/>
        <w:jc w:val="center"/>
        <w:rPr>
          <w:rFonts w:ascii="Times New Roman" w:eastAsia="Calibri" w:hAnsi="Times New Roman" w:cs="Times New Roman"/>
          <w:b/>
          <w:sz w:val="16"/>
          <w:szCs w:val="16"/>
          <w:lang w:eastAsia="ru-RU"/>
        </w:rPr>
      </w:pPr>
    </w:p>
    <w:p w:rsidR="008F638A" w:rsidRPr="008F638A" w:rsidRDefault="008F638A" w:rsidP="008F638A">
      <w:pPr>
        <w:keepNext/>
        <w:keepLines/>
        <w:spacing w:after="0" w:line="240" w:lineRule="auto"/>
        <w:jc w:val="center"/>
        <w:outlineLvl w:val="2"/>
        <w:rPr>
          <w:rFonts w:ascii="Times New Roman" w:eastAsia="Calibri" w:hAnsi="Times New Roman" w:cs="Times New Roman"/>
          <w:b/>
          <w:sz w:val="28"/>
          <w:szCs w:val="28"/>
          <w:lang w:eastAsia="ru-RU"/>
        </w:rPr>
      </w:pPr>
      <w:bookmarkStart w:id="1" w:name="bookmark1"/>
      <w:r w:rsidRPr="008F638A">
        <w:rPr>
          <w:rFonts w:ascii="Times New Roman" w:eastAsia="Calibri" w:hAnsi="Times New Roman" w:cs="Times New Roman"/>
          <w:b/>
          <w:sz w:val="28"/>
          <w:szCs w:val="28"/>
          <w:lang w:val="en-US" w:eastAsia="ru-RU"/>
        </w:rPr>
        <w:t>I</w:t>
      </w:r>
      <w:r w:rsidRPr="008F638A">
        <w:rPr>
          <w:rFonts w:ascii="Times New Roman" w:eastAsia="Calibri" w:hAnsi="Times New Roman" w:cs="Times New Roman"/>
          <w:b/>
          <w:sz w:val="28"/>
          <w:szCs w:val="28"/>
          <w:lang w:eastAsia="ru-RU"/>
        </w:rPr>
        <w:t>.</w:t>
      </w:r>
      <w:r w:rsidRPr="008F638A">
        <w:rPr>
          <w:rFonts w:ascii="Times New Roman" w:eastAsia="Calibri" w:hAnsi="Times New Roman" w:cs="Times New Roman"/>
          <w:b/>
          <w:sz w:val="28"/>
          <w:szCs w:val="28"/>
          <w:lang w:val="en-US" w:eastAsia="ru-RU"/>
        </w:rPr>
        <w:t> </w:t>
      </w:r>
      <w:r w:rsidRPr="008F638A">
        <w:rPr>
          <w:rFonts w:ascii="Times New Roman" w:eastAsia="Calibri" w:hAnsi="Times New Roman" w:cs="Times New Roman"/>
          <w:b/>
          <w:sz w:val="28"/>
          <w:szCs w:val="28"/>
          <w:lang w:eastAsia="ru-RU"/>
        </w:rPr>
        <w:t>Общие положения</w:t>
      </w:r>
      <w:bookmarkEnd w:id="1"/>
    </w:p>
    <w:p w:rsidR="008F638A" w:rsidRPr="008F638A" w:rsidRDefault="008F638A" w:rsidP="008F638A">
      <w:pPr>
        <w:keepNext/>
        <w:keepLines/>
        <w:spacing w:after="0" w:line="240" w:lineRule="auto"/>
        <w:ind w:firstLine="357"/>
        <w:jc w:val="both"/>
        <w:outlineLvl w:val="2"/>
        <w:rPr>
          <w:rFonts w:ascii="Times New Roman" w:eastAsia="Calibri" w:hAnsi="Times New Roman" w:cs="Times New Roman"/>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1. 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(далее по тексту – образовательные программы в области искусств).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Согласно федеральным государственным требованиям к минимуму содержания, структуре и условиям реализации образовательных программ в области искусств (далее по тексту – ФГТ) данные программы должны содержать раздел «система и критерии оценок промежуточной аттестации обучающихся», а учебные планы образовательных программ должны предусматривать раздел «промежуточная аттестация».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Образовательное учреждение самостоятельно в выборе системы оценок, формы, порядка и периодичности промежуточной аттестации обучающихся,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w:t>
      </w:r>
    </w:p>
    <w:p w:rsidR="008F638A" w:rsidRPr="008F638A" w:rsidRDefault="008F638A" w:rsidP="008F638A">
      <w:pPr>
        <w:autoSpaceDE w:val="0"/>
        <w:autoSpaceDN w:val="0"/>
        <w:adjustRightInd w:val="0"/>
        <w:spacing w:after="0" w:line="240" w:lineRule="auto"/>
        <w:ind w:firstLine="357"/>
        <w:jc w:val="both"/>
        <w:rPr>
          <w:rFonts w:ascii="Times New Roman" w:eastAsia="Calibri" w:hAnsi="Times New Roman" w:cs="Times New Roman"/>
          <w:sz w:val="28"/>
          <w:szCs w:val="28"/>
          <w:lang w:bidi="en-US"/>
        </w:rPr>
      </w:pPr>
      <w:r w:rsidRPr="008F638A">
        <w:rPr>
          <w:rFonts w:ascii="Times New Roman" w:eastAsia="Times New Roman" w:hAnsi="Times New Roman" w:cs="Times New Roman"/>
          <w:sz w:val="28"/>
          <w:szCs w:val="28"/>
          <w:lang w:eastAsia="ru-RU"/>
        </w:rPr>
        <w:t>Положение о текущем контроле знаний и промежуточной аттестации обучающихся является локальным нормативным актом образовательного учреждения, который принимается органом самоуправления образовательного учреждения (советом образовательного учреждения, методическим советом и др.) и утверждается руководителем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2. Промежуточная аттестация оценивает результаты учебной деятельности обучающихся по окончании полугодий учебного года, при этом во втором полугодии – по каждому учебному предмету. По решению образовательного учреждения оценка результатов учебной деятельности обучающихся может осуществляться и по окончании четверти.</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3. Основными формами промежуточной аттестации являются: экзамен, зачет, контрольный урок.</w:t>
      </w:r>
    </w:p>
    <w:p w:rsidR="008F638A" w:rsidRPr="008F638A" w:rsidRDefault="008F638A" w:rsidP="008F638A">
      <w:pPr>
        <w:tabs>
          <w:tab w:val="left" w:pos="567"/>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4. Реализация образовательных программ в области искусств предусматривает проведение для обучающихся консультаций с целью их подготовки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рассредоточенно или в счет резерва учебного времени образовательного учреждения в объеме, установленном ФГТ.</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 xml:space="preserve">5. В соответствии с ФГТ экзамены, контрольные уроки, зачеты могут проходить в виде технических зачетов, академических концертов, исполнения концертных программ, просмотров, выставок, творческих показов, театральных постановок, письменных работ, устных опросов. </w:t>
      </w:r>
    </w:p>
    <w:p w:rsidR="008F638A" w:rsidRPr="008F638A" w:rsidRDefault="008F638A" w:rsidP="008F638A">
      <w:pPr>
        <w:autoSpaceDE w:val="0"/>
        <w:autoSpaceDN w:val="0"/>
        <w:adjustRightInd w:val="0"/>
        <w:spacing w:after="0" w:line="240" w:lineRule="auto"/>
        <w:ind w:firstLine="357"/>
        <w:jc w:val="both"/>
        <w:rPr>
          <w:rFonts w:ascii="Times New Roman" w:eastAsia="Calibri" w:hAnsi="Times New Roman" w:cs="Times New Roman"/>
          <w:sz w:val="28"/>
          <w:szCs w:val="28"/>
          <w:lang w:bidi="en-US"/>
        </w:rPr>
      </w:pPr>
      <w:r w:rsidRPr="008F638A">
        <w:rPr>
          <w:rFonts w:ascii="Times New Roman" w:eastAsia="Calibri" w:hAnsi="Times New Roman" w:cs="Times New Roman"/>
          <w:sz w:val="28"/>
          <w:szCs w:val="28"/>
          <w:lang w:bidi="en-US"/>
        </w:rPr>
        <w:t>6. При проведении промежуточной аттестации обучающихся рекомендуется устанавливать не более четырех экзаменов и шести зачетов в учебном году.</w:t>
      </w:r>
    </w:p>
    <w:p w:rsidR="008F638A" w:rsidRPr="008F638A" w:rsidRDefault="008F638A" w:rsidP="008F638A">
      <w:pPr>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Calibri" w:hAnsi="Times New Roman" w:cs="Times New Roman"/>
          <w:sz w:val="28"/>
          <w:szCs w:val="28"/>
          <w:lang w:bidi="en-US"/>
        </w:rPr>
        <w:t xml:space="preserve">В процессе промежуточной аттестации обучающихся в учебном году рекомендуется устанавливать не более четырех экзаменов и шести зачетов.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По завершении изучения учебного предмета (полного его курса) аттестация обучающихся проводится в форме экзамена в рамках промежуточной (экзаменационной) аттестации или зачета в рамках промежуточной аттестации с обязательным выставлением оценки, которая заносится в свидетельство об окончании образовательного учреждения.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По учебным предметам, выносимым на итоговую аттестацию обучающихся (выпускные экзамены),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 которая будет отражена в свидетельстве об окончании образовательного учреждения.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7. Содержание и критерии оценок промежуточной аттестации обучающихся разрабатываются образовательным учреждением самостоятельно на основании ФГТ. Для аттестации обучающихся образовательным учреждением разрабатываются фонды оценочных средств, включающие типовые задания, контрольные работы, тесты и методы контроля, позволяющие оценить приобретенные обучающимися знания, умения и навыки. Фонды оценочных средств утверждаются методическим советом образовательного учреждения.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bCs/>
          <w:sz w:val="28"/>
          <w:szCs w:val="28"/>
          <w:lang w:eastAsia="ru-RU"/>
        </w:rPr>
        <w:t xml:space="preserve">Фонды оценочных средств должны соответствовать целям и задачам образовательной программы в области искусств и ее учебному плану. Фонды оценочных средств призваны обеспечивать оценку качества приобретенных обучающимися знаний, умений, навыков. </w:t>
      </w:r>
      <w:r w:rsidRPr="008F638A">
        <w:rPr>
          <w:rFonts w:ascii="Times New Roman" w:eastAsia="Times New Roman" w:hAnsi="Times New Roman" w:cs="Times New Roman"/>
          <w:sz w:val="28"/>
          <w:szCs w:val="28"/>
          <w:lang w:eastAsia="ru-RU"/>
        </w:rPr>
        <w:t xml:space="preserve">С целью обеспечения подготовки обучающихся к промежуточной (экзаменационной) аттестации путем проведения консультаций по соответствующим учебным предметам, рекомендуется в учебном году использовать резервное время после окончания учебных занятий.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8. 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 качества реализации образовательного процесса;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качества теоретической и практической подготовки по учебному предмету;</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уровня умений и навыков, сформированных у обучающегося на определенном этапе обучения.</w:t>
      </w:r>
    </w:p>
    <w:p w:rsidR="008F638A" w:rsidRPr="008F638A" w:rsidRDefault="008F638A" w:rsidP="008F638A">
      <w:pPr>
        <w:spacing w:after="0" w:line="240" w:lineRule="auto"/>
        <w:ind w:firstLine="357"/>
        <w:jc w:val="both"/>
        <w:rPr>
          <w:rFonts w:ascii="Times New Roman" w:eastAsia="Times New Roman" w:hAnsi="Times New Roman" w:cs="Times New Roman"/>
          <w:sz w:val="16"/>
          <w:szCs w:val="16"/>
          <w:lang w:eastAsia="ru-RU"/>
        </w:rPr>
      </w:pPr>
    </w:p>
    <w:p w:rsidR="008F638A" w:rsidRPr="008F638A" w:rsidRDefault="008F638A" w:rsidP="008F638A">
      <w:pPr>
        <w:keepNext/>
        <w:keepLines/>
        <w:spacing w:after="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val="en-US" w:eastAsia="ru-RU"/>
        </w:rPr>
        <w:t>II</w:t>
      </w:r>
      <w:r w:rsidRPr="008F638A">
        <w:rPr>
          <w:rFonts w:ascii="Times New Roman" w:eastAsia="Times New Roman" w:hAnsi="Times New Roman" w:cs="Times New Roman"/>
          <w:b/>
          <w:sz w:val="28"/>
          <w:szCs w:val="28"/>
          <w:lang w:eastAsia="ru-RU"/>
        </w:rPr>
        <w:t>. Планирование промежуточной аттестации</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b/>
          <w:sz w:val="16"/>
          <w:szCs w:val="16"/>
          <w:lang w:eastAsia="ru-RU"/>
        </w:rPr>
      </w:pP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9. При планировании промежуточной аттестации по учебным предметам обязательной и вариативной частей учебного плана необходимо, чтобы по </w:t>
      </w:r>
      <w:r w:rsidRPr="008F638A">
        <w:rPr>
          <w:rFonts w:ascii="Times New Roman" w:eastAsia="Times New Roman" w:hAnsi="Times New Roman" w:cs="Times New Roman"/>
          <w:sz w:val="28"/>
          <w:szCs w:val="28"/>
          <w:lang w:eastAsia="ru-RU"/>
        </w:rPr>
        <w:lastRenderedPageBreak/>
        <w:t>каждому учебному предмету в каждом учебном полугодии была предусмотрена та или иная форма промежуточной аттестации.</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10.</w:t>
      </w:r>
      <w:r w:rsidRPr="008F638A">
        <w:rPr>
          <w:rFonts w:ascii="Times New Roman" w:eastAsia="Times New Roman" w:hAnsi="Times New Roman" w:cs="Times New Roman"/>
          <w:sz w:val="28"/>
          <w:szCs w:val="28"/>
          <w:lang w:eastAsia="ru-RU"/>
        </w:rPr>
        <w:tab/>
        <w:t xml:space="preserve"> При выборе учебного предмета для экзамена образовательное учреждение может руководствоваться:</w:t>
      </w:r>
    </w:p>
    <w:p w:rsidR="008F638A" w:rsidRPr="008F638A" w:rsidRDefault="008F638A" w:rsidP="008F638A">
      <w:pPr>
        <w:tabs>
          <w:tab w:val="left" w:pos="578"/>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значимостью учебного предмета в образовательном процессе;</w:t>
      </w:r>
    </w:p>
    <w:p w:rsidR="008F638A" w:rsidRPr="008F638A" w:rsidRDefault="008F638A" w:rsidP="008F638A">
      <w:pPr>
        <w:tabs>
          <w:tab w:val="left" w:pos="578"/>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завершенностью изучения учебного предмета;</w:t>
      </w:r>
    </w:p>
    <w:p w:rsidR="008F638A" w:rsidRPr="008F638A" w:rsidRDefault="008F638A" w:rsidP="008F638A">
      <w:pPr>
        <w:tabs>
          <w:tab w:val="left" w:pos="574"/>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завершенностью значимого раздела в учебном предмете.</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В случае особой значимости учебного предмета, изучаемого более одного учебного года, возможно проведение экзаменов по данному учебному предмету в конце каждого учебного года. </w:t>
      </w:r>
    </w:p>
    <w:p w:rsidR="008F638A" w:rsidRPr="008F638A" w:rsidRDefault="008F638A" w:rsidP="008F638A">
      <w:pPr>
        <w:tabs>
          <w:tab w:val="left" w:pos="709"/>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11. Проведение зачетов или контрольных уроков может быть продиктовано спецификой учебного предмета (направленностью содержания на общее эстетическое воспитание детей: например, по образовательным программам в области музыкального искусства – учебный предмет «ритмика»), а также необходимостью контроля качества освоения какого-либо раздела учебного материала учебного предмета (например – проведение технического зачета).</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b/>
          <w:sz w:val="16"/>
          <w:szCs w:val="16"/>
          <w:lang w:eastAsia="ru-RU"/>
        </w:rPr>
      </w:pPr>
    </w:p>
    <w:p w:rsidR="008F638A" w:rsidRPr="008F638A" w:rsidRDefault="008F638A" w:rsidP="008F638A">
      <w:pPr>
        <w:keepNext/>
        <w:keepLines/>
        <w:spacing w:after="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val="en-US" w:eastAsia="ru-RU"/>
        </w:rPr>
        <w:t>III</w:t>
      </w:r>
      <w:r w:rsidRPr="008F638A">
        <w:rPr>
          <w:rFonts w:ascii="Times New Roman" w:eastAsia="Times New Roman" w:hAnsi="Times New Roman" w:cs="Times New Roman"/>
          <w:b/>
          <w:sz w:val="28"/>
          <w:szCs w:val="28"/>
          <w:lang w:eastAsia="ru-RU"/>
        </w:rPr>
        <w:t>. Подготовка и проведение зачета и контрольного урока</w:t>
      </w:r>
    </w:p>
    <w:p w:rsidR="008F638A" w:rsidRPr="008F638A" w:rsidRDefault="008F638A" w:rsidP="008F638A">
      <w:pPr>
        <w:keepNext/>
        <w:keepLines/>
        <w:spacing w:after="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по учебным предметам</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b/>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12. Условия,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образовательным учреждением. Зачет и контрольный урок проводятся в конце полугодий (возможно и четверти) в счет объема времени, отводимого на изучение учебных предметов.</w:t>
      </w:r>
    </w:p>
    <w:p w:rsidR="008F638A" w:rsidRPr="008F638A" w:rsidRDefault="008F638A" w:rsidP="008F638A">
      <w:pPr>
        <w:spacing w:after="0" w:line="240" w:lineRule="auto"/>
        <w:ind w:firstLine="357"/>
        <w:jc w:val="both"/>
        <w:rPr>
          <w:rFonts w:ascii="Times New Roman" w:eastAsia="Calibri" w:hAnsi="Times New Roman" w:cs="Times New Roman"/>
          <w:sz w:val="28"/>
          <w:szCs w:val="28"/>
          <w:lang w:eastAsia="ru-RU"/>
        </w:rPr>
      </w:pPr>
      <w:r w:rsidRPr="008F638A">
        <w:rPr>
          <w:rFonts w:ascii="Times New Roman" w:eastAsia="Calibri" w:hAnsi="Times New Roman" w:cs="Times New Roman"/>
          <w:sz w:val="28"/>
          <w:szCs w:val="28"/>
          <w:lang w:eastAsia="ru-RU"/>
        </w:rPr>
        <w:t xml:space="preserve">13. При проведении зачета качество подготовки обучающегося фиксируется в зачетных ведомостях словом «зачет». При проведении дифференцированного зачета и контрольной работы качество подготовки обучающегося оценивается по пятибалльной шкале: 5 (отлично), 4 (хорошо), 3 (удовлетворительно), 2 (неудовлетворительно). В образовательном учреждении при промежуточной аттестации могут использоваться и другие системы оценок обучающихся, разрабатываемые образовательным учреждением самостоятельно (десятибалльные, стобалльные и др.). В случае окончания реализации учебного предмета качество его освоения оценивается по пятибалльной системе. </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b/>
          <w:sz w:val="16"/>
          <w:szCs w:val="16"/>
          <w:lang w:eastAsia="ru-RU"/>
        </w:rPr>
      </w:pPr>
    </w:p>
    <w:p w:rsidR="008F638A" w:rsidRPr="008F638A" w:rsidRDefault="008F638A" w:rsidP="008F638A">
      <w:pPr>
        <w:keepNext/>
        <w:keepLines/>
        <w:spacing w:after="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val="en-US" w:eastAsia="ru-RU"/>
        </w:rPr>
        <w:t>IV</w:t>
      </w:r>
      <w:r w:rsidRPr="008F638A">
        <w:rPr>
          <w:rFonts w:ascii="Times New Roman" w:eastAsia="Times New Roman" w:hAnsi="Times New Roman" w:cs="Times New Roman"/>
          <w:b/>
          <w:sz w:val="28"/>
          <w:szCs w:val="28"/>
          <w:lang w:eastAsia="ru-RU"/>
        </w:rPr>
        <w:t>. Подготовка и проведение экзамена по учебному предмету</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b/>
          <w:sz w:val="16"/>
          <w:szCs w:val="16"/>
          <w:lang w:eastAsia="ru-RU"/>
        </w:rPr>
      </w:pPr>
    </w:p>
    <w:p w:rsidR="008F638A" w:rsidRPr="008F638A" w:rsidRDefault="008F638A" w:rsidP="008F638A">
      <w:pPr>
        <w:tabs>
          <w:tab w:val="left" w:pos="1070"/>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14. Экзамены проводятся в период промежуточной (экзаменационной) аттестации, время проведения которой устанавливается графиком учебного процесса. На каждую промежуточную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менее чем за две недели до начала проведения промежуточной (экзаменационной) аттестации.</w:t>
      </w:r>
    </w:p>
    <w:p w:rsidR="008F638A" w:rsidRPr="008F638A" w:rsidRDefault="008F638A" w:rsidP="008F638A">
      <w:pPr>
        <w:tabs>
          <w:tab w:val="left" w:pos="1079"/>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 xml:space="preserve">К экзамену допускаются обучающиеся, полностью выполнившие все учебные задания по учебным предметам, реализуемым в соответствующем учебном году. </w:t>
      </w:r>
    </w:p>
    <w:p w:rsidR="008F638A" w:rsidRPr="008F638A" w:rsidRDefault="008F638A" w:rsidP="008F638A">
      <w:pPr>
        <w:tabs>
          <w:tab w:val="left" w:pos="1098"/>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При составлении расписания экзаменов следует учитывать, что для обучающегося в один день планируется только один экзамен. Интервал между экзаменами для обучающегося должен быть не менее двух-трех календарных дней. Первый экзамен может быть проведен в первый день промежуточной (экзаменационной) аттестации.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Calibri" w:hAnsi="Times New Roman" w:cs="Times New Roman"/>
          <w:sz w:val="28"/>
          <w:szCs w:val="28"/>
          <w:lang w:eastAsia="ru-RU"/>
        </w:rPr>
        <w:t xml:space="preserve">15. Экзаменационные материалы и/или репертуарный перечень составляются на основе программы учебного предмета и охватывают ее наиболее актуальные разделы, темы, или те или иные требования к уровню навыков и умений обучающегося. Экзаменационные материалы и/или репертуарный перечень должны полно отражать объем проверяемых теоретических знаний, практических умений и навыков. </w:t>
      </w:r>
      <w:r w:rsidRPr="008F638A">
        <w:rPr>
          <w:rFonts w:ascii="Times New Roman" w:eastAsia="Times New Roman" w:hAnsi="Times New Roman" w:cs="Times New Roman"/>
          <w:sz w:val="28"/>
          <w:szCs w:val="28"/>
          <w:lang w:eastAsia="ru-RU"/>
        </w:rPr>
        <w:t xml:space="preserve">Содержание экзаменационных материалов и/или репертуарные перечни разрабатываются преподавателем соответствующего учебного предмета, обсуждаются на заседаниях отделов (отделений) и/или методического совета и утверждаются заместителем директора по учебной работе не позднее, чем за месяц до начала проведения промежуточной (экзаменационной) аттестации.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16. При проведении экзамена по теоретическим или историческим учебным предметам могут быть применены вопросы, практические задания, тестовые здания. При этом формулировки вопросов и тестовых заданий должны быть четкими, краткими, понятными, исключающими двойное толкование. До экзамена содержание экзаменационных заданий обучающимся не сообщается. </w:t>
      </w:r>
    </w:p>
    <w:p w:rsidR="008F638A" w:rsidRPr="008F638A" w:rsidRDefault="008F638A" w:rsidP="008F638A">
      <w:pPr>
        <w:tabs>
          <w:tab w:val="left" w:pos="981"/>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17. В начале соответствующего учебного полугодия обучающимся сообщается вид проведения экзамена по учебному предмету (академический концерт, исполнение концертных программ, просмотр, выставка, творческий показ, театральная постановка, письменная работа, устный опрос).</w:t>
      </w:r>
    </w:p>
    <w:p w:rsidR="008F638A" w:rsidRPr="008F638A" w:rsidRDefault="008F638A" w:rsidP="008F638A">
      <w:pPr>
        <w:tabs>
          <w:tab w:val="left" w:pos="709"/>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18. Основные условия подготовки к экзамену:</w:t>
      </w:r>
    </w:p>
    <w:p w:rsidR="008F638A" w:rsidRPr="008F638A" w:rsidRDefault="008F638A" w:rsidP="008F638A">
      <w:pPr>
        <w:tabs>
          <w:tab w:val="left" w:pos="1163"/>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а) образовательное учреждение определяет перечень учебно-методических материалов, нотных изданий, наглядных пособий, материалов справочного характера и др., которые рекомендованы методическим советом образовательного учреждения к использованию на экзамене;</w:t>
      </w:r>
    </w:p>
    <w:p w:rsidR="008F638A" w:rsidRPr="008F638A" w:rsidRDefault="008F638A" w:rsidP="008F638A">
      <w:pPr>
        <w:tabs>
          <w:tab w:val="left" w:pos="1149"/>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б) к началу экзамена должны быть подготовлены те или иные документы:</w:t>
      </w:r>
    </w:p>
    <w:p w:rsidR="008F638A" w:rsidRPr="008F638A" w:rsidRDefault="008F638A" w:rsidP="008F638A">
      <w:pPr>
        <w:numPr>
          <w:ilvl w:val="0"/>
          <w:numId w:val="27"/>
        </w:numPr>
        <w:tabs>
          <w:tab w:val="left" w:pos="567"/>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репертуарные перечни;</w:t>
      </w:r>
    </w:p>
    <w:p w:rsidR="008F638A" w:rsidRPr="008F638A" w:rsidRDefault="008F638A" w:rsidP="008F638A">
      <w:pPr>
        <w:numPr>
          <w:ilvl w:val="0"/>
          <w:numId w:val="27"/>
        </w:numPr>
        <w:tabs>
          <w:tab w:val="left" w:pos="543"/>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экзаменационные билеты;</w:t>
      </w:r>
    </w:p>
    <w:p w:rsidR="008F638A" w:rsidRPr="008F638A" w:rsidRDefault="008F638A" w:rsidP="008F638A">
      <w:pPr>
        <w:numPr>
          <w:ilvl w:val="0"/>
          <w:numId w:val="27"/>
        </w:numPr>
        <w:tabs>
          <w:tab w:val="left" w:pos="543"/>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практические задания;</w:t>
      </w:r>
    </w:p>
    <w:p w:rsidR="008F638A" w:rsidRPr="008F638A" w:rsidRDefault="008F638A" w:rsidP="008F638A">
      <w:pPr>
        <w:numPr>
          <w:ilvl w:val="0"/>
          <w:numId w:val="27"/>
        </w:numPr>
        <w:tabs>
          <w:tab w:val="left" w:pos="520"/>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наглядные пособия, материалы справочного характера, рекомендованные к использованию на экзамене методическим советом;</w:t>
      </w:r>
    </w:p>
    <w:p w:rsidR="008F638A" w:rsidRPr="008F638A" w:rsidRDefault="008F638A" w:rsidP="008F638A">
      <w:pPr>
        <w:numPr>
          <w:ilvl w:val="0"/>
          <w:numId w:val="27"/>
        </w:numPr>
        <w:tabs>
          <w:tab w:val="left" w:pos="520"/>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экзаменационная ведомость.</w:t>
      </w:r>
    </w:p>
    <w:p w:rsidR="008F638A" w:rsidRPr="008F638A" w:rsidRDefault="008F638A" w:rsidP="008F638A">
      <w:pPr>
        <w:tabs>
          <w:tab w:val="left" w:pos="520"/>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ab/>
        <w:t xml:space="preserve">19. Экзамен принимается двумя-тремя преподавателями соответствующего отдела (отделения), в том числе преподавателем, который вел учебный предмет, кандидатуры которых были согласованы с методическим советом и утверждены руководителем образовательного учреждения. </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На выполнение задания по билету обучающимся отводится заранее запланированный объем времени (по теоретическим и историческим учебным предметам – не более одного академического часа).</w:t>
      </w:r>
    </w:p>
    <w:p w:rsidR="008F638A" w:rsidRPr="008F638A" w:rsidRDefault="008F638A" w:rsidP="008F638A">
      <w:pPr>
        <w:tabs>
          <w:tab w:val="left" w:pos="709"/>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20. Критерии оценки качества подготовки обучающегося должны позволить:</w:t>
      </w:r>
    </w:p>
    <w:p w:rsidR="008F638A" w:rsidRPr="008F638A" w:rsidRDefault="008F638A" w:rsidP="008F638A">
      <w:pPr>
        <w:numPr>
          <w:ilvl w:val="0"/>
          <w:numId w:val="28"/>
        </w:numPr>
        <w:tabs>
          <w:tab w:val="left" w:pos="562"/>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определить уровень освоения обучающимся материала, предусмотренного учебной программой по учебному предмету;</w:t>
      </w:r>
    </w:p>
    <w:p w:rsidR="008F638A" w:rsidRPr="008F638A" w:rsidRDefault="008F638A" w:rsidP="008F638A">
      <w:pPr>
        <w:numPr>
          <w:ilvl w:val="0"/>
          <w:numId w:val="28"/>
        </w:numPr>
        <w:tabs>
          <w:tab w:val="left" w:pos="586"/>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оценить умение обучающегося использовать теоретические знания при выполнении практических задач;</w:t>
      </w:r>
    </w:p>
    <w:p w:rsidR="008F638A" w:rsidRPr="008F638A" w:rsidRDefault="008F638A" w:rsidP="008F638A">
      <w:pPr>
        <w:numPr>
          <w:ilvl w:val="0"/>
          <w:numId w:val="28"/>
        </w:numPr>
        <w:tabs>
          <w:tab w:val="left" w:pos="588"/>
        </w:tabs>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оценить обоснованность изложения ответа.</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21. Качество подготовки обучающегося оценивается в баллах: 5 (отлично), 4 (хорошо), 3 (удовлетворительно), 2 (неудовлетворительно).</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Образовательные учреждения могут использовать другие системы оценок успеваемости обучающихся (за исключением выставления оценок на завершающем этапе освоения учебных предметов).</w:t>
      </w:r>
    </w:p>
    <w:p w:rsidR="008F638A" w:rsidRPr="008F638A" w:rsidRDefault="008F638A" w:rsidP="008F638A">
      <w:pPr>
        <w:keepNext/>
        <w:keepLines/>
        <w:spacing w:after="0" w:line="240" w:lineRule="auto"/>
        <w:ind w:firstLine="357"/>
        <w:jc w:val="both"/>
        <w:outlineLvl w:val="0"/>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22. Оценка, полученная на экзамене, заносится в экзаменационную ведомость (в том числе и неудовлетворительная). </w:t>
      </w:r>
    </w:p>
    <w:p w:rsidR="008F638A" w:rsidRPr="008F638A" w:rsidRDefault="008F638A" w:rsidP="008F638A">
      <w:pPr>
        <w:spacing w:after="0" w:line="240" w:lineRule="auto"/>
        <w:ind w:firstLine="357"/>
        <w:jc w:val="both"/>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t>23. По завершении всех экзаменов допускается пересдача экзамена, по которому обучающийся получил неудовлетворительную оценку. Условия пересдачи и повторной сдачи экзамена должны быть определены в локальном нормативном акте образовательного учреждения «Положение о текущем контроле знаний и промежуточной аттестации обучающихся».</w:t>
      </w:r>
    </w:p>
    <w:p w:rsidR="008F638A" w:rsidRPr="008F638A" w:rsidRDefault="008F638A" w:rsidP="008F638A">
      <w:pPr>
        <w:spacing w:after="0" w:line="240" w:lineRule="auto"/>
        <w:ind w:left="72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720"/>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1.4.Рекомендации по разработке учебных планов дополнительных</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 xml:space="preserve">предпрофессиональных общеобразовательных программ </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в области искусств</w:t>
      </w:r>
    </w:p>
    <w:p w:rsidR="008F638A" w:rsidRPr="008F638A" w:rsidRDefault="008F638A" w:rsidP="008F638A">
      <w:pPr>
        <w:spacing w:after="0" w:line="240" w:lineRule="auto"/>
        <w:ind w:firstLine="357"/>
        <w:jc w:val="both"/>
        <w:rPr>
          <w:rFonts w:ascii="Times New Roman" w:eastAsia="Times New Roman" w:hAnsi="Times New Roman" w:cs="Times New Roman"/>
          <w:b/>
          <w:sz w:val="16"/>
          <w:szCs w:val="16"/>
          <w:lang w:eastAsia="ru-RU"/>
        </w:rPr>
      </w:pP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val="en-US" w:eastAsia="ru-RU"/>
        </w:rPr>
        <w:t>I</w:t>
      </w:r>
      <w:r w:rsidRPr="008F638A">
        <w:rPr>
          <w:rFonts w:ascii="Times New Roman" w:eastAsia="Times New Roman" w:hAnsi="Times New Roman" w:cs="Times New Roman"/>
          <w:b/>
          <w:sz w:val="28"/>
          <w:szCs w:val="28"/>
          <w:lang w:eastAsia="ru-RU"/>
        </w:rPr>
        <w:t>.</w:t>
      </w:r>
      <w:r w:rsidRPr="008F638A">
        <w:rPr>
          <w:rFonts w:ascii="Times New Roman" w:eastAsia="Times New Roman" w:hAnsi="Times New Roman" w:cs="Times New Roman"/>
          <w:b/>
          <w:sz w:val="28"/>
          <w:szCs w:val="28"/>
          <w:lang w:val="en-US" w:eastAsia="ru-RU"/>
        </w:rPr>
        <w:t> </w:t>
      </w:r>
      <w:r w:rsidRPr="008F638A">
        <w:rPr>
          <w:rFonts w:ascii="Times New Roman" w:eastAsia="Times New Roman" w:hAnsi="Times New Roman" w:cs="Times New Roman"/>
          <w:b/>
          <w:sz w:val="28"/>
          <w:szCs w:val="28"/>
          <w:lang w:eastAsia="ru-RU"/>
        </w:rPr>
        <w:t>Общие положения</w:t>
      </w:r>
    </w:p>
    <w:p w:rsidR="008F638A" w:rsidRPr="008F638A" w:rsidRDefault="008F638A" w:rsidP="008F638A">
      <w:pPr>
        <w:spacing w:after="0" w:line="240" w:lineRule="auto"/>
        <w:ind w:left="1080"/>
        <w:rPr>
          <w:rFonts w:ascii="Times New Roman" w:eastAsia="Times New Roman" w:hAnsi="Times New Roman" w:cs="Times New Roman"/>
          <w:b/>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sz w:val="28"/>
          <w:szCs w:val="28"/>
          <w:lang w:eastAsia="ru-RU"/>
        </w:rPr>
        <w:t xml:space="preserve">1. Учебный план образовательного учреждения, реализующего дополнительные </w:t>
      </w:r>
      <w:r w:rsidRPr="008F638A">
        <w:rPr>
          <w:rFonts w:ascii="Times New Roman" w:eastAsia="Times New Roman" w:hAnsi="Times New Roman" w:cs="Times New Roman"/>
          <w:bCs/>
          <w:sz w:val="28"/>
          <w:szCs w:val="28"/>
          <w:lang w:eastAsia="ru-RU"/>
        </w:rPr>
        <w:t xml:space="preserve">предпрофессиональные общеобразовательные программы в области искусств, разрабатывается образовательным учреждением самостоятельно в соответствии с Законом Российской Федерации </w:t>
      </w:r>
      <w:r w:rsidRPr="008F638A">
        <w:rPr>
          <w:rFonts w:ascii="Times New Roman" w:eastAsia="Times New Roman" w:hAnsi="Times New Roman" w:cs="Times New Roman"/>
          <w:sz w:val="28"/>
          <w:szCs w:val="28"/>
          <w:lang w:eastAsia="ru-RU"/>
        </w:rPr>
        <w:t>от 10 июля 1992 г. № 3266-1</w:t>
      </w:r>
      <w:r w:rsidRPr="008F638A">
        <w:rPr>
          <w:rFonts w:ascii="Times New Roman" w:eastAsia="Times New Roman" w:hAnsi="Times New Roman" w:cs="Times New Roman"/>
          <w:bCs/>
          <w:sz w:val="28"/>
          <w:szCs w:val="28"/>
          <w:lang w:eastAsia="ru-RU"/>
        </w:rPr>
        <w:t xml:space="preserve"> «Об образовании» и </w:t>
      </w:r>
      <w:r w:rsidRPr="008F638A">
        <w:rPr>
          <w:rFonts w:ascii="Times New Roman" w:eastAsia="Times New Roman" w:hAnsi="Times New Roman" w:cs="Times New Roman"/>
          <w:sz w:val="28"/>
          <w:szCs w:val="28"/>
        </w:rPr>
        <w:t xml:space="preserve">федеральными государственными требованиями к минимуму содержания, структуре и условиям реализации этих программ, а также срокам их реализации (далее по тексту – ФГТ).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lang w:eastAsia="ru-RU"/>
        </w:rPr>
        <w:t xml:space="preserve">2. Учебные планы являются частью дополнительных предпрофессиональных общеобразовательных программ в области искусств (далее по тексту – образовательные программы в области искусств), должны отражать структуру этих программ, определять содержание и организацию образовательного процесса в образовательном учреждении </w:t>
      </w:r>
      <w:r w:rsidRPr="008F638A">
        <w:rPr>
          <w:rFonts w:ascii="Times New Roman" w:eastAsia="Times New Roman" w:hAnsi="Times New Roman" w:cs="Times New Roman"/>
          <w:sz w:val="28"/>
          <w:szCs w:val="28"/>
        </w:rPr>
        <w:t>с учетом:</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t>-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w:t>
      </w:r>
    </w:p>
    <w:p w:rsidR="008F638A" w:rsidRPr="008F638A" w:rsidRDefault="008F638A" w:rsidP="008F638A">
      <w:pPr>
        <w:tabs>
          <w:tab w:val="left" w:pos="720"/>
        </w:tabs>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8F638A">
        <w:rPr>
          <w:rFonts w:ascii="Times New Roman" w:eastAsia="Times New Roman" w:hAnsi="Times New Roman" w:cs="Times New Roman"/>
          <w:sz w:val="28"/>
          <w:szCs w:val="28"/>
        </w:rPr>
        <w:lastRenderedPageBreak/>
        <w:t xml:space="preserve">- сохранения единства образовательного пространства Российской Федерации в сфере культуры и искусства; </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индивидуального творческого развития детей;</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sz w:val="28"/>
          <w:szCs w:val="28"/>
          <w:lang w:eastAsia="ru-RU"/>
        </w:rPr>
        <w:t>- социально-культурных особенностей того или иного субъекта Российской Федерации.</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bCs/>
          <w:sz w:val="28"/>
          <w:szCs w:val="28"/>
          <w:lang w:eastAsia="ru-RU"/>
        </w:rPr>
        <w:t>3. Образовательная программа в области искусств может включать как один, так и несколько учебных планов в зависимости от сроков обучения детей, установленных ФГТ.</w:t>
      </w:r>
      <w:r w:rsidRPr="008F638A">
        <w:rPr>
          <w:rFonts w:ascii="Times New Roman" w:eastAsia="Times New Roman" w:hAnsi="Times New Roman" w:cs="Times New Roman"/>
          <w:sz w:val="28"/>
          <w:szCs w:val="28"/>
          <w:lang w:eastAsia="ru-RU"/>
        </w:rPr>
        <w:t xml:space="preserve">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4.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5. В образовательном учреждении учебный год начинается 1 сентября и заканчивается в сроки, установленные графиком образовательного процесса.</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6. Учебный план образовательного учреждения отражает структуру образовательной программы в области искусств, установленную ФГТ, в части наименования предметных областей и разделов, форм проведения учебных занятий, проведения консультаций, итоговой аттестации обучающихся с обозначением ее форм и их наименований. 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b/>
          <w:sz w:val="16"/>
          <w:szCs w:val="16"/>
          <w:lang w:eastAsia="ru-RU"/>
        </w:rPr>
      </w:pPr>
    </w:p>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val="en-US" w:eastAsia="ru-RU"/>
        </w:rPr>
        <w:t>II</w:t>
      </w:r>
      <w:r w:rsidRPr="008F638A">
        <w:rPr>
          <w:rFonts w:ascii="Times New Roman" w:eastAsia="Times New Roman" w:hAnsi="Times New Roman" w:cs="Times New Roman"/>
          <w:b/>
          <w:sz w:val="28"/>
          <w:szCs w:val="28"/>
          <w:lang w:eastAsia="ru-RU"/>
        </w:rPr>
        <w:t>. Структура учебного плана</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b/>
          <w:sz w:val="16"/>
          <w:szCs w:val="16"/>
          <w:lang w:eastAsia="ru-RU"/>
        </w:rPr>
      </w:pP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7. Учебный план состоит из следующих разделов: титульная часть, план образовательного процесса, примечания и приложение к учебному плану.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В титульной части учебного плана указываются: наименование образовательного учреждения, наименование образовательной программы в области искусств, срок обучения по образовательной программе в области искусств, дата утверждения учебного плана с подписью руководителя образовательного учреждения, заверенная печатью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В разделе «План образовательного процесса» в соответствии с ФГТ должны предусматриваться обязательная и вариативная части образовательной программы, с указанием в обязательной части предметных областей, а также разделы – консультации, промежуточная аттестация, итоговая аттестация.</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Предметные области образовательных программ в области искусств имеют обязательную и вариативную части, которые состоят из учебных предметов. </w:t>
      </w:r>
    </w:p>
    <w:p w:rsidR="008F638A" w:rsidRPr="008F638A" w:rsidRDefault="008F638A" w:rsidP="008F638A">
      <w:pPr>
        <w:spacing w:after="0" w:line="240" w:lineRule="auto"/>
        <w:ind w:firstLine="357"/>
        <w:contextualSpacing/>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8. При формировании учебного плана </w:t>
      </w:r>
      <w:r w:rsidRPr="008F638A">
        <w:rPr>
          <w:rFonts w:ascii="Times New Roman" w:eastAsia="Calibri" w:hAnsi="Times New Roman" w:cs="Times New Roman"/>
          <w:bCs/>
          <w:sz w:val="28"/>
          <w:szCs w:val="28"/>
        </w:rPr>
        <w:t xml:space="preserve">общий объем аудиторной учебной нагрузки обязательной части, аудиторная нагрузка по предметным областям и учебным предметам, наименование </w:t>
      </w:r>
      <w:r w:rsidRPr="008F638A">
        <w:rPr>
          <w:rFonts w:ascii="Times New Roman" w:eastAsia="Times New Roman" w:hAnsi="Times New Roman" w:cs="Times New Roman"/>
          <w:bCs/>
          <w:sz w:val="28"/>
          <w:szCs w:val="28"/>
          <w:lang w:eastAsia="ru-RU"/>
        </w:rPr>
        <w:t xml:space="preserve">предметов обязательной части, а также количество часов консультаций должны оставаться неизменными в соответствии с установленными ФГТ нормами. </w:t>
      </w:r>
    </w:p>
    <w:p w:rsidR="008F638A" w:rsidRPr="008F638A" w:rsidRDefault="008F638A" w:rsidP="008F638A">
      <w:pPr>
        <w:spacing w:after="0" w:line="240" w:lineRule="auto"/>
        <w:ind w:firstLine="357"/>
        <w:contextualSpacing/>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lastRenderedPageBreak/>
        <w:t xml:space="preserve">9. Вариативная часть </w:t>
      </w:r>
      <w:r w:rsidRPr="008F638A">
        <w:rPr>
          <w:rFonts w:ascii="Times New Roman" w:eastAsia="Calibri" w:hAnsi="Times New Roman" w:cs="Times New Roman"/>
          <w:bCs/>
          <w:sz w:val="28"/>
          <w:szCs w:val="28"/>
        </w:rPr>
        <w:t xml:space="preserve">образовательной программы в области искусств (перечень учебных предметов и часов по ним), а также часы, отводимые на самостоятельную работу обучающихся по всем учебным предметам, устанавливаются </w:t>
      </w:r>
      <w:r w:rsidRPr="008F638A">
        <w:rPr>
          <w:rFonts w:ascii="Times New Roman" w:eastAsia="Times New Roman" w:hAnsi="Times New Roman" w:cs="Times New Roman"/>
          <w:bCs/>
          <w:sz w:val="28"/>
          <w:szCs w:val="28"/>
          <w:lang w:eastAsia="ru-RU"/>
        </w:rPr>
        <w:t>образовательным учреждением самостоятельно в пределах установленных ФГТ объемов максимальной и аудиторной нагрузки обучающихся.</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Согласно ФГТ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культурно-просветительных мероприятиях образовательного учреждения).</w:t>
      </w:r>
    </w:p>
    <w:p w:rsidR="008F638A" w:rsidRPr="008F638A" w:rsidRDefault="008F638A" w:rsidP="008F638A">
      <w:pPr>
        <w:spacing w:after="0" w:line="240" w:lineRule="auto"/>
        <w:ind w:firstLine="357"/>
        <w:contextualSpacing/>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10. По каждой образовательной программе в области искусств ФГТ устанавливают предельный объем времени вариативной части, предусматриваемый на аудиторные занятия.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соответствующего вида искусств, а также имеющиеся финансовые ресурсы, предусмотренные на оплату труда педагогических работников.</w:t>
      </w:r>
    </w:p>
    <w:p w:rsidR="008F638A" w:rsidRPr="008F638A" w:rsidRDefault="008F638A" w:rsidP="008F638A">
      <w:pPr>
        <w:spacing w:after="0" w:line="240" w:lineRule="auto"/>
        <w:ind w:firstLine="357"/>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bCs/>
          <w:sz w:val="28"/>
          <w:szCs w:val="28"/>
          <w:lang w:eastAsia="ru-RU"/>
        </w:rPr>
        <w:t xml:space="preserve">11. </w:t>
      </w:r>
      <w:r w:rsidRPr="008F638A">
        <w:rPr>
          <w:rFonts w:ascii="Times New Roman" w:eastAsia="Times New Roman" w:hAnsi="Times New Roman" w:cs="Times New Roman"/>
          <w:sz w:val="28"/>
          <w:szCs w:val="28"/>
          <w:lang w:eastAsia="ru-RU"/>
        </w:rPr>
        <w:t>В примерных учебных планах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 соответствии с обозначенными в ФГТ знаниями, умениями и навыками)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итогового контроля (контрольным уроком, зачетом или экзаменом). Знаком «х» в примерных учебных планах обозначена возможность реализации предлагаемых учебных предметов в той или иной форме занятий (групповой, мелкогрупповой, индивидуальной).</w:t>
      </w:r>
    </w:p>
    <w:p w:rsidR="008F638A" w:rsidRPr="008F638A" w:rsidRDefault="008F638A" w:rsidP="008F638A">
      <w:pPr>
        <w:spacing w:after="0" w:line="240" w:lineRule="auto"/>
        <w:ind w:firstLine="357"/>
        <w:contextualSpacing/>
        <w:jc w:val="both"/>
        <w:rPr>
          <w:rFonts w:ascii="Times New Roman" w:eastAsia="Times New Roman" w:hAnsi="Times New Roman" w:cs="Times New Roman"/>
          <w:sz w:val="28"/>
          <w:szCs w:val="28"/>
          <w:vertAlign w:val="superscript"/>
          <w:lang w:eastAsia="ru-RU"/>
        </w:rPr>
      </w:pPr>
      <w:r w:rsidRPr="008F638A">
        <w:rPr>
          <w:rFonts w:ascii="Times New Roman" w:eastAsia="Times New Roman" w:hAnsi="Times New Roman" w:cs="Times New Roman"/>
          <w:sz w:val="28"/>
          <w:szCs w:val="28"/>
          <w:lang w:eastAsia="ru-RU"/>
        </w:rPr>
        <w:t xml:space="preserve">12. Объем времени на самостоятельную работу обучающихся по учебным предметам необходимо планировать с учетом исторических традиций и методической целесообразности, а также параллельного освоения детьми программ начального общего и основного общего образования. Ряд учебных предметов может не требовать затрат на самостоятельную работу обучающихся (например, учебный предмет «ритмика», предлагаемый в примерных учебных планах по образовательным программам в области музыкального искусства).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13. В образовательной программе в области искусств ФГТ предусмотрен раздел «консультации». Проведение консультаций может осуществляться в форме индивидуальных занятий, мелкогрупповых занятий (численностью от 4 </w:t>
      </w:r>
      <w:r w:rsidRPr="008F638A">
        <w:rPr>
          <w:rFonts w:ascii="Times New Roman" w:eastAsia="Times New Roman" w:hAnsi="Times New Roman" w:cs="Times New Roman"/>
          <w:sz w:val="28"/>
          <w:szCs w:val="28"/>
          <w:lang w:eastAsia="ru-RU"/>
        </w:rPr>
        <w:lastRenderedPageBreak/>
        <w:t xml:space="preserve">до 10 человек, по ансамблевым учебным предметам — от 2-х человек), групповых занятий (численностью от 11 человек).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рассредоточенно в течение учебного года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(подготовку к промежуточной (экзаменационной) аттестации или итоговой аттестации) и методическую работу преподавателей.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14.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15. Согласно ФГТ оценка качества реализации образовательной программы в области искусств включает в себя текущий контроль успеваемости, промежуточную и итоговую аттестацию обучающихся. Разделы по срокам и формам проведения промежуточной и итоговой аттестации обучающихся должны быть отражены в учебном плане. Сроки и формы проведения текущего контроля знаний обучающихся отражаются в программах учебных предметов. </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При разработке образовательным учреждением учебного плана графу «контрольные уроки, зачеты», имеющуюся в примерном учебном плане, необходимо разделить на самостоятельные графы – «контрольные уроки» и «зачеты», с указанием по каждому учебному предмету того или иного вида промежуточной аттестации и учебного полугодия, в котором запланировано образовательным учреждений проведение данной аттестации. Учебные полугодия целесообразно обозначать сквозной нумерацией, как предложено в примерном учебном плане.</w:t>
      </w:r>
    </w:p>
    <w:p w:rsidR="008F638A" w:rsidRPr="008F638A" w:rsidRDefault="008F638A" w:rsidP="008F638A">
      <w:pPr>
        <w:widowControl w:val="0"/>
        <w:autoSpaceDE w:val="0"/>
        <w:autoSpaceDN w:val="0"/>
        <w:adjustRightInd w:val="0"/>
        <w:spacing w:after="0" w:line="240" w:lineRule="auto"/>
        <w:ind w:firstLine="357"/>
        <w:jc w:val="both"/>
        <w:rPr>
          <w:rFonts w:ascii="Times New Roman" w:eastAsia="Times New Roman" w:hAnsi="Times New Roman" w:cs="Times New Roman"/>
          <w:b/>
          <w:sz w:val="16"/>
          <w:szCs w:val="16"/>
          <w:lang w:eastAsia="ru-RU"/>
        </w:rPr>
      </w:pPr>
    </w:p>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val="en-US" w:eastAsia="ru-RU"/>
        </w:rPr>
        <w:t>III</w:t>
      </w:r>
      <w:r w:rsidRPr="008F638A">
        <w:rPr>
          <w:rFonts w:ascii="Times New Roman" w:eastAsia="Times New Roman" w:hAnsi="Times New Roman" w:cs="Times New Roman"/>
          <w:b/>
          <w:sz w:val="28"/>
          <w:szCs w:val="28"/>
          <w:lang w:eastAsia="ru-RU"/>
        </w:rPr>
        <w:t>. Разработка учебных планов при реализации сокращенной</w:t>
      </w:r>
    </w:p>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образовательной программы в области искусств.</w:t>
      </w:r>
    </w:p>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Разработка индивидуальных учебных планов</w:t>
      </w:r>
    </w:p>
    <w:p w:rsidR="008F638A" w:rsidRPr="008F638A" w:rsidRDefault="008F638A" w:rsidP="008F638A">
      <w:pPr>
        <w:spacing w:after="0" w:line="240" w:lineRule="auto"/>
        <w:ind w:firstLine="357"/>
        <w:jc w:val="both"/>
        <w:rPr>
          <w:rFonts w:ascii="Times New Roman" w:eastAsia="Times New Roman" w:hAnsi="Times New Roman" w:cs="Times New Roman"/>
          <w:bCs/>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16. Образовательное учреждение имеет право реализовывать образовательную программу в области искусств в сокращенные сроки при условии освоения обучающимся объема знаний, приобретения умений и навыков, предусмотренных ФГТ.</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 Учебный план сокращенной образовательной программы в области искусств является ее частью.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17. В учебном плане сокращенной образовательной программы в области искусств наименование предметных областей и разделов, а также учебных предметов должно быть идентичным учебному плану по данной </w:t>
      </w:r>
      <w:r w:rsidRPr="008F638A">
        <w:rPr>
          <w:rFonts w:ascii="Times New Roman" w:eastAsia="Times New Roman" w:hAnsi="Times New Roman" w:cs="Times New Roman"/>
          <w:bCs/>
          <w:sz w:val="28"/>
          <w:szCs w:val="28"/>
          <w:lang w:eastAsia="ru-RU"/>
        </w:rPr>
        <w:lastRenderedPageBreak/>
        <w:t>образовательной программе, рассчитанному на нормативный срок обучения. Учебный план сокращенной образовательной программы в области искусств может не предусматривать учебные предметы вариативной части.</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18. Срок освоения сокращенных программ может быть сокращен  за счет перезачета учебных предметов. Срок обучения по сокращенной образовательной программе в области искусств рекомендуется устанавливать не менее четырех лет. При этом ФГТ предусмотрена возможность поступления в образовательное учреждение на предшествующий выпускному классу год обучения. В данном случае срок обучения ребенка составит два года при условии наличия у него творческих, интеллектуальных</w:t>
      </w:r>
      <w:r w:rsidRPr="008F638A">
        <w:rPr>
          <w:rFonts w:ascii="TimesNewRomanPS-BoldMT" w:eastAsia="Times New Roman" w:hAnsi="TimesNewRomanPS-BoldMT" w:cs="TimesNewRomanPS-BoldMT"/>
          <w:bCs/>
          <w:sz w:val="28"/>
          <w:szCs w:val="28"/>
          <w:lang w:eastAsia="ru-RU"/>
        </w:rPr>
        <w:t xml:space="preserve"> способностей</w:t>
      </w:r>
      <w:r w:rsidRPr="008F638A">
        <w:rPr>
          <w:rFonts w:ascii="Times New Roman" w:eastAsia="Times New Roman" w:hAnsi="Times New Roman" w:cs="Times New Roman"/>
          <w:bCs/>
          <w:sz w:val="28"/>
          <w:szCs w:val="28"/>
          <w:lang w:eastAsia="ru-RU"/>
        </w:rPr>
        <w:t xml:space="preserve"> и, при необходимости, физических данных, позволяющих перезачесть учебный материал, например, с первого по шестой классы включительно при нормативном сроке обучения 8 лет.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19. Для детей, принятых на обучение по сокращенной образовательной программе в области искусств, осуществляется перезачет учебных предметов по заявлению родителей (законных представителей) в порядке, установленном образовательным учреждением самостоятельно.</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Возможность перезачета учебных предметов должна быть подтверждена решением соответствующего отдела (отделения) и методического совета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Сроки перезачета учебных предметов устанавливаются руководителем образовательного учреждения. Перезачет оформляется приказом, в котором указывается перечень перезачтенных учебных предметов с оценками по ним. Оценки по перезачтенным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20. Для детей, принятых в образовательное учреждение </w:t>
      </w:r>
      <w:r w:rsidRPr="008F638A">
        <w:rPr>
          <w:rFonts w:ascii="TimesNewRomanPS-BoldMT" w:eastAsia="Times New Roman" w:hAnsi="TimesNewRomanPS-BoldMT" w:cs="TimesNewRomanPS-BoldMT"/>
          <w:bCs/>
          <w:sz w:val="28"/>
          <w:szCs w:val="28"/>
          <w:lang w:eastAsia="ru-RU"/>
        </w:rPr>
        <w:t>для обучения</w:t>
      </w:r>
      <w:r w:rsidRPr="008F638A">
        <w:rPr>
          <w:rFonts w:ascii="Times New Roman" w:eastAsia="Times New Roman" w:hAnsi="Times New Roman" w:cs="Times New Roman"/>
          <w:bCs/>
          <w:sz w:val="28"/>
          <w:szCs w:val="28"/>
          <w:lang w:eastAsia="ru-RU"/>
        </w:rPr>
        <w:t xml:space="preserve">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 при наличии заявления родителей (законных представителей), согласия соответствующих отделов (отделений) и методического совета, руководитель образовательного учреждения может издать приказ о переводе данных обучающихся на сокращенные образовательные программы.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21. Образовательное учреждение имеет право реализовывать образовательную программу в области искусств по индивидуальным учебным планам.</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 нежели режим, установленный общим расписанием, а также иных сроков прохождения промежуточной аттестации, в том числе экзаменационной.</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При обучении по индивидуальному учебному плану нормы ФГТ в части минимума содержания и структуры образовательной программы в области </w:t>
      </w:r>
      <w:r w:rsidRPr="008F638A">
        <w:rPr>
          <w:rFonts w:ascii="Times New Roman" w:eastAsia="Times New Roman" w:hAnsi="Times New Roman" w:cs="Times New Roman"/>
          <w:bCs/>
          <w:sz w:val="28"/>
          <w:szCs w:val="28"/>
          <w:lang w:eastAsia="ru-RU"/>
        </w:rPr>
        <w:lastRenderedPageBreak/>
        <w:t>искусств, а также сроков ее реализации должны быть выполнены в полном объеме.</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bCs/>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bCs/>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bCs/>
          <w:sz w:val="28"/>
          <w:szCs w:val="28"/>
          <w:lang w:eastAsia="ru-RU"/>
        </w:rPr>
      </w:pPr>
      <w:r w:rsidRPr="008F638A">
        <w:rPr>
          <w:rFonts w:ascii="Times New Roman" w:eastAsia="Times New Roman" w:hAnsi="Times New Roman" w:cs="Times New Roman"/>
          <w:b/>
          <w:bCs/>
          <w:sz w:val="28"/>
          <w:szCs w:val="28"/>
          <w:lang w:eastAsia="ru-RU"/>
        </w:rPr>
        <w:t>1.5.Рекомендации по разработке графика образовательного процесса</w:t>
      </w:r>
    </w:p>
    <w:p w:rsidR="008F638A" w:rsidRPr="008F638A" w:rsidRDefault="008F638A" w:rsidP="008F638A">
      <w:pPr>
        <w:spacing w:after="0" w:line="240" w:lineRule="auto"/>
        <w:jc w:val="center"/>
        <w:rPr>
          <w:rFonts w:ascii="Times New Roman" w:eastAsia="Times New Roman" w:hAnsi="Times New Roman" w:cs="Times New Roman"/>
          <w:b/>
          <w:bCs/>
          <w:sz w:val="28"/>
          <w:szCs w:val="28"/>
          <w:lang w:eastAsia="ru-RU"/>
        </w:rPr>
      </w:pPr>
      <w:r w:rsidRPr="008F638A">
        <w:rPr>
          <w:rFonts w:ascii="Times New Roman" w:eastAsia="Times New Roman" w:hAnsi="Times New Roman" w:cs="Times New Roman"/>
          <w:b/>
          <w:bCs/>
          <w:sz w:val="28"/>
          <w:szCs w:val="28"/>
          <w:lang w:eastAsia="ru-RU"/>
        </w:rPr>
        <w:t>при реализации дополнительных предпрофессиональных</w:t>
      </w:r>
    </w:p>
    <w:p w:rsidR="008F638A" w:rsidRPr="008F638A" w:rsidRDefault="008F638A" w:rsidP="008F638A">
      <w:pPr>
        <w:spacing w:after="0" w:line="240" w:lineRule="auto"/>
        <w:jc w:val="center"/>
        <w:rPr>
          <w:rFonts w:ascii="Times New Roman" w:eastAsia="Times New Roman" w:hAnsi="Times New Roman" w:cs="Times New Roman"/>
          <w:b/>
          <w:bCs/>
          <w:sz w:val="28"/>
          <w:szCs w:val="28"/>
          <w:lang w:eastAsia="ru-RU"/>
        </w:rPr>
      </w:pPr>
      <w:r w:rsidRPr="008F638A">
        <w:rPr>
          <w:rFonts w:ascii="Times New Roman" w:eastAsia="Times New Roman" w:hAnsi="Times New Roman" w:cs="Times New Roman"/>
          <w:b/>
          <w:bCs/>
          <w:sz w:val="28"/>
          <w:szCs w:val="28"/>
          <w:lang w:eastAsia="ru-RU"/>
        </w:rPr>
        <w:t>общеобразовательных программ в области искусств</w:t>
      </w:r>
    </w:p>
    <w:p w:rsidR="008F638A" w:rsidRPr="008F638A" w:rsidRDefault="008F638A" w:rsidP="008F638A">
      <w:pPr>
        <w:spacing w:after="0" w:line="240" w:lineRule="auto"/>
        <w:ind w:firstLine="357"/>
        <w:jc w:val="both"/>
        <w:rPr>
          <w:rFonts w:ascii="Times New Roman" w:eastAsia="Times New Roman" w:hAnsi="Times New Roman" w:cs="Times New Roman"/>
          <w:bCs/>
          <w:sz w:val="16"/>
          <w:szCs w:val="16"/>
          <w:lang w:eastAsia="ru-RU"/>
        </w:rPr>
      </w:pP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1. В соответствии с законодательством Российской Федерации в области образования, федеральными государственными требованиями (далее по тексту – ФГТ) к минимуму содержания, структуре и условиям реализации, а также срокам реализации дополнительных предпрофессиональных общеобразовательных программ в области искусств (далее по тексту – образовательные программы в области искусств) график образовательного процесса является частью данных программ.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2. График образовательного процесса определяет его организацию и должен отражать: срок реализации образовательной программы в области искусств, бюджет времени образовательного процесса (в неделях), предусмотренного на аудиторные занятия, промежуточную и итоговую аттестацию обучающихся, каникулы, резерв учебного времени, время, отведенное на занятия пленэром по образовательным программам «Живопись» и «Декоративно-прикладное творчество», а также сводные данные по бюджету времени.</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3. В титульной части графика образовательного процесса указываются: наименование образовательного учреждения, наименование образовательной программы в области искусств, срок обучения по образовательной программе в области искусств, дата утверждения графика с подписью руководителя образовательного учреждения, заверенная печатью образовательного учреждения.</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4. Графики образовательного процесса разрабатываются и утверждаются образовательным учреждением по каждой из реализуемых образовательных программ в области искусств в соответствии со сроками обучения по ним. </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5. В образовательном учреждении учебный год начинается 1 сентября и заканчивается в сроки, установленные графиком образовательного процесса.</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6. При разработке графика образовательного процесса необходимо руководствоваться ФГТ, согласно которым:</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продолжительность учебного года с первого класса по класс, предшествующий выпускному классу, составляет 39 недель, в выпускных классах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 в учебном году предусматриваются каникулы объемом не менее 4 недель, в первом классе для обучающихся по образовательной программе в области </w:t>
      </w:r>
      <w:r w:rsidRPr="008F638A">
        <w:rPr>
          <w:rFonts w:ascii="Times New Roman" w:eastAsia="Times New Roman" w:hAnsi="Times New Roman" w:cs="Times New Roman"/>
          <w:bCs/>
          <w:sz w:val="28"/>
          <w:szCs w:val="28"/>
          <w:lang w:eastAsia="ru-RU"/>
        </w:rPr>
        <w:lastRenderedPageBreak/>
        <w:t>искусств со сроком обучения 8–9 лет устанавливаются дополнительные недельные каникулы; летние каникулы устанавливаются в объеме 12–13 недель (количество недель каникул устанавливается по той или иной образовательной программе в соответствии с ФГТ), за исключением последнего года обучения;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8F638A" w:rsidRPr="008F638A" w:rsidRDefault="008F638A" w:rsidP="008F638A">
      <w:pPr>
        <w:spacing w:after="0" w:line="240" w:lineRule="auto"/>
        <w:ind w:firstLine="357"/>
        <w:jc w:val="both"/>
        <w:rPr>
          <w:rFonts w:ascii="Times New Roman" w:eastAsia="Times New Roman" w:hAnsi="Times New Roman" w:cs="Times New Roman"/>
          <w:bCs/>
          <w:sz w:val="28"/>
          <w:szCs w:val="28"/>
          <w:lang w:eastAsia="ru-RU"/>
        </w:rPr>
      </w:pPr>
      <w:r w:rsidRPr="008F638A">
        <w:rPr>
          <w:rFonts w:ascii="Times New Roman" w:eastAsia="Times New Roman" w:hAnsi="Times New Roman" w:cs="Times New Roman"/>
          <w:bCs/>
          <w:sz w:val="28"/>
          <w:szCs w:val="28"/>
          <w:lang w:eastAsia="ru-RU"/>
        </w:rPr>
        <w:t xml:space="preserve">7. Резерв учебного времени, предусмотренный ФГТ, может использоваться образовательным учреждением как на подготовку обучающихся к промежуточной (экзаменационной) аттестации, так и на проведение консультаций. Проведение консультаций, как в полном, так и частичном объеме времени, предусмотренном на данные цели ФГТ, должно отражаться в учебном плане образовательного учреждения (вместо резервной недели указывается «консультации» с указанием объема аудиторных занятий и класса обучения). </w:t>
      </w:r>
    </w:p>
    <w:p w:rsidR="008F638A" w:rsidRPr="008F638A" w:rsidRDefault="008F638A" w:rsidP="008F638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F638A" w:rsidRPr="008F638A" w:rsidRDefault="008F638A" w:rsidP="008F638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sectPr w:rsidR="008F638A" w:rsidRPr="008F638A">
          <w:pgSz w:w="11906" w:h="16838" w:code="9"/>
          <w:pgMar w:top="1134" w:right="1134" w:bottom="1134" w:left="1134" w:header="709" w:footer="709" w:gutter="0"/>
          <w:cols w:space="708"/>
          <w:titlePg/>
          <w:docGrid w:linePitch="360"/>
        </w:sectPr>
      </w:pPr>
    </w:p>
    <w:p w:rsidR="008F638A" w:rsidRPr="008F638A" w:rsidRDefault="008F638A" w:rsidP="008F638A">
      <w:pPr>
        <w:spacing w:after="0" w:line="240" w:lineRule="auto"/>
        <w:ind w:right="-31"/>
        <w:jc w:val="center"/>
        <w:rPr>
          <w:rFonts w:ascii="Times New Roman" w:eastAsia="Times New Roman" w:hAnsi="Times New Roman" w:cs="Times New Roman"/>
          <w:b/>
          <w:caps/>
          <w:sz w:val="25"/>
          <w:szCs w:val="25"/>
          <w:lang w:eastAsia="ru-RU"/>
        </w:rPr>
      </w:pPr>
      <w:r w:rsidRPr="008F638A">
        <w:rPr>
          <w:rFonts w:ascii="Times New Roman" w:eastAsia="Times New Roman" w:hAnsi="Times New Roman" w:cs="Times New Roman"/>
          <w:b/>
          <w:caps/>
          <w:sz w:val="25"/>
          <w:szCs w:val="25"/>
          <w:lang w:eastAsia="ru-RU"/>
        </w:rPr>
        <w:lastRenderedPageBreak/>
        <w:t>Глава 2. Примерные учебные планы дополнительных предпрофессиональных общеобразовательных программ в области музыкального искусства</w:t>
      </w:r>
    </w:p>
    <w:p w:rsidR="008F638A" w:rsidRPr="008F638A" w:rsidRDefault="008F638A" w:rsidP="008F638A">
      <w:pPr>
        <w:spacing w:after="0" w:line="240" w:lineRule="auto"/>
        <w:ind w:right="-31"/>
        <w:jc w:val="center"/>
        <w:rPr>
          <w:rFonts w:ascii="Times New Roman" w:eastAsia="Times New Roman" w:hAnsi="Times New Roman" w:cs="Times New Roman"/>
          <w:b/>
          <w:caps/>
          <w:sz w:val="28"/>
          <w:szCs w:val="28"/>
          <w:lang w:eastAsia="ru-RU"/>
        </w:rPr>
      </w:pPr>
    </w:p>
    <w:p w:rsidR="008F638A" w:rsidRPr="008F638A" w:rsidRDefault="008F638A" w:rsidP="008F638A">
      <w:pPr>
        <w:spacing w:after="0" w:line="240" w:lineRule="auto"/>
        <w:ind w:right="-31"/>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2.1.Примерный график образовательного процесса</w:t>
      </w:r>
    </w:p>
    <w:p w:rsidR="008F638A" w:rsidRPr="008F638A" w:rsidRDefault="008F638A" w:rsidP="008F638A">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81"/>
        <w:gridCol w:w="2027"/>
        <w:gridCol w:w="7180"/>
      </w:tblGrid>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 xml:space="preserve">УТВЕРЖДАЮ </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РУКОВОДИТЕЛЬ ОУ</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Срок обучения – 5 лет</w:t>
            </w: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ФИО                                              (подпись)</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ind w:left="-1577" w:right="-1299" w:firstLine="1577"/>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«____» _______________ 20     года</w:t>
            </w:r>
          </w:p>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МП</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xml:space="preserve">в области музыкального искусства </w:t>
            </w:r>
          </w:p>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          »</w:t>
            </w:r>
            <w:r w:rsidRPr="008F638A">
              <w:rPr>
                <w:rFonts w:ascii="Times New Roman" w:eastAsia="Lucida Grande CY" w:hAnsi="Times New Roman" w:cs="Times New Roman"/>
                <w:sz w:val="20"/>
                <w:szCs w:val="20"/>
                <w:lang w:eastAsia="ru-RU"/>
              </w:rPr>
              <w:t xml:space="preserve"> </w:t>
            </w:r>
          </w:p>
        </w:tc>
      </w:tr>
    </w:tbl>
    <w:p w:rsidR="008F638A" w:rsidRPr="008F638A" w:rsidRDefault="008F638A" w:rsidP="008F638A">
      <w:pPr>
        <w:spacing w:after="0" w:line="240" w:lineRule="auto"/>
        <w:ind w:right="-1"/>
        <w:rPr>
          <w:rFonts w:ascii="Lucida Grande CY" w:eastAsia="Lucida Grande CY" w:hAnsi="Lucida Grande CY" w:cs="Times New Roman"/>
          <w:color w:val="0000FF"/>
          <w:sz w:val="24"/>
          <w:szCs w:val="24"/>
          <w:lang w:eastAsia="ru-RU"/>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8F638A" w:rsidRPr="008F638A" w:rsidTr="003E0CD6">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2. Сводные данные по бюджету времени в неделях</w:t>
            </w:r>
          </w:p>
        </w:tc>
      </w:tr>
      <w:tr w:rsidR="008F638A" w:rsidRPr="008F638A" w:rsidTr="003E0CD6">
        <w:trPr>
          <w:cantSplit/>
          <w:trHeight w:val="136"/>
        </w:trPr>
        <w:tc>
          <w:tcPr>
            <w:tcW w:w="401" w:type="dxa"/>
            <w:vMerge w:val="restart"/>
            <w:tcBorders>
              <w:top w:val="single" w:sz="4" w:space="0" w:color="000000"/>
              <w:lef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Классы</w:t>
            </w:r>
          </w:p>
        </w:tc>
        <w:tc>
          <w:tcPr>
            <w:tcW w:w="119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Промежуточная</w:t>
            </w:r>
          </w:p>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Итоговая </w:t>
            </w:r>
          </w:p>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Всего </w:t>
            </w:r>
          </w:p>
        </w:tc>
      </w:tr>
      <w:tr w:rsidR="008F638A" w:rsidRPr="008F638A" w:rsidTr="003E0CD6">
        <w:trPr>
          <w:cantSplit/>
          <w:trHeight w:val="1630"/>
        </w:trPr>
        <w:tc>
          <w:tcPr>
            <w:tcW w:w="401" w:type="dxa"/>
            <w:vMerge/>
            <w:tcBorders>
              <w:left w:val="single" w:sz="12" w:space="0" w:color="000000"/>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r>
      <w:tr w:rsidR="008F638A" w:rsidRPr="008F638A" w:rsidTr="003E0CD6">
        <w:trPr>
          <w:trHeight w:val="186"/>
        </w:trPr>
        <w:tc>
          <w:tcPr>
            <w:tcW w:w="401"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401"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401"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73"/>
        </w:trPr>
        <w:tc>
          <w:tcPr>
            <w:tcW w:w="401" w:type="dxa"/>
            <w:tcBorders>
              <w:left w:val="single" w:sz="12" w:space="0" w:color="000000"/>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38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401" w:type="dxa"/>
            <w:tcBorders>
              <w:left w:val="single" w:sz="12" w:space="0" w:color="000000"/>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w:t>
            </w:r>
          </w:p>
        </w:tc>
        <w:tc>
          <w:tcPr>
            <w:tcW w:w="38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40</w:t>
            </w:r>
          </w:p>
        </w:tc>
      </w:tr>
      <w:tr w:rsidR="008F638A" w:rsidRPr="008F638A" w:rsidTr="003E0CD6">
        <w:trPr>
          <w:trHeight w:val="186"/>
        </w:trPr>
        <w:tc>
          <w:tcPr>
            <w:tcW w:w="10838" w:type="dxa"/>
            <w:gridSpan w:val="44"/>
            <w:tcBorders>
              <w:top w:val="single" w:sz="12" w:space="0" w:color="000000"/>
              <w:left w:val="nil"/>
              <w:bottom w:val="nil"/>
              <w:right w:val="nil"/>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tcPr>
          <w:p w:rsidR="008F638A" w:rsidRPr="008F638A" w:rsidRDefault="008F638A" w:rsidP="008F638A">
            <w:pPr>
              <w:spacing w:after="0" w:line="240" w:lineRule="auto"/>
              <w:jc w:val="right"/>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72</w:t>
            </w:r>
          </w:p>
        </w:tc>
        <w:tc>
          <w:tcPr>
            <w:tcW w:w="284"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248</w:t>
            </w:r>
          </w:p>
        </w:tc>
      </w:tr>
    </w:tbl>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8F638A" w:rsidRPr="008F638A" w:rsidTr="003E0CD6">
        <w:trPr>
          <w:trHeight w:val="829"/>
        </w:trPr>
        <w:tc>
          <w:tcPr>
            <w:tcW w:w="1769" w:type="dxa"/>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8F638A">
              <w:rPr>
                <w:rFonts w:ascii="Times New Roman" w:eastAsia="Times New Roman" w:hAnsi="Times New Roman" w:cs="Times New Roman"/>
                <w:b/>
                <w:sz w:val="24"/>
                <w:szCs w:val="24"/>
                <w:u w:val="single"/>
                <w:lang w:eastAsia="ru-RU"/>
              </w:rPr>
              <w:t>Обозначения:</w:t>
            </w:r>
          </w:p>
        </w:tc>
        <w:tc>
          <w:tcPr>
            <w:tcW w:w="1660" w:type="dxa"/>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tc>
        <w:tc>
          <w:tcPr>
            <w:tcW w:w="2165" w:type="dxa"/>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Резерв учебного времени</w:t>
            </w:r>
          </w:p>
        </w:tc>
        <w:tc>
          <w:tcPr>
            <w:tcW w:w="1538" w:type="dxa"/>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ind w:left="-61" w:firstLine="61"/>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F638A" w:rsidRPr="008F638A" w:rsidTr="003E0CD6">
        <w:trPr>
          <w:trHeight w:val="170"/>
        </w:trPr>
        <w:tc>
          <w:tcPr>
            <w:tcW w:w="1769"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0970"/>
                      <wp:effectExtent l="6985" t="11430" r="12065" b="9525"/>
                      <wp:wrapNone/>
                      <wp:docPr id="40" name="Прямоугольник 4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kRRBjFcCAABrBAAADgAAAAAAAAAAAAAAAAAuAgAAZHJzL2Uyb0RvYy54bWxQSwECLQAU&#10;AAYACAAAACEA3dsEatoAAAADAQAADwAAAAAAAAAAAAAAAACxBAAAZHJzL2Rvd25yZXYueG1sUEsF&#10;BgAAAAAEAAQA8wAAALgFAAAAAA==&#10;">
                      <o:lock v:ext="edit" rotation="t" position="t"/>
                      <v:textbox inset="0,0,0,0">
                        <w:txbxContent>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20" name="Прямоугольник 2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SmW15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2165"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3350" cy="142875"/>
                      <wp:effectExtent l="12700" t="11430" r="6350" b="7620"/>
                      <wp:wrapNone/>
                      <wp:docPr id="39" name="Прямоугольник 3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KRldIdYAgAAcgQAAA4AAAAAAAAAAAAAAAAALgIAAGRycy9lMm9Eb2MueG1sUEsBAi0A&#10;FAAGAAgAAAAhAJZQOiDaAAAAAwEAAA8AAAAAAAAAAAAAAAAAsgQAAGRycy9kb3ducmV2LnhtbFBL&#10;BQYAAAAABAAEAPMAAAC5BQAAAAA=&#10;">
                      <o:lock v:ext="edit" rotation="t" position="t"/>
                      <v:textbox inset="0,0,0,0">
                        <w:txbxContent>
                          <w:p w:rsidR="008F638A" w:rsidRDefault="008F638A" w:rsidP="008F638A">
                            <w:pPr>
                              <w:jc w:val="center"/>
                              <w:rPr>
                                <w:b/>
                                <w:sz w:val="20"/>
                                <w:szCs w:val="20"/>
                              </w:rPr>
                            </w:pPr>
                            <w:r>
                              <w:rPr>
                                <w:b/>
                                <w:sz w:val="20"/>
                                <w:szCs w:val="20"/>
                              </w:rPr>
                              <w:t>р</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9" name="Прямоугольник 1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Y7g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B2+8KY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538"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5715" t="11430" r="13335" b="7620"/>
                      <wp:wrapNone/>
                      <wp:docPr id="38" name="Прямоугольник 3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э</w:t>
                                  </w:r>
                                </w:p>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BqhPk5YAgAAcgQAAA4AAAAAAAAAAAAAAAAALgIAAGRycy9lMm9Eb2MueG1sUEsBAi0A&#10;FAAGAAgAAAAhAJZQOiDaAAAAAwEAAA8AAAAAAAAAAAAAAAAAsgQAAGRycy9kb3ducmV2LnhtbFBL&#10;BQYAAAAABAAEAPMAAAC5BQAAAAA=&#10;">
                      <o:lock v:ext="edit" rotation="t" position="t"/>
                      <v:textbox inset="0,0,0,0">
                        <w:txbxContent>
                          <w:p w:rsidR="008F638A" w:rsidRDefault="008F638A" w:rsidP="008F638A">
                            <w:pPr>
                              <w:jc w:val="center"/>
                              <w:rPr>
                                <w:b/>
                                <w:sz w:val="20"/>
                                <w:szCs w:val="20"/>
                              </w:rPr>
                            </w:pPr>
                            <w:r>
                              <w:rPr>
                                <w:b/>
                                <w:sz w:val="20"/>
                                <w:szCs w:val="20"/>
                              </w:rPr>
                              <w:t>э</w:t>
                            </w:r>
                          </w:p>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8" name="Прямоугольник 18"/>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YM9D6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33350" cy="140970"/>
                      <wp:effectExtent l="9525" t="11430" r="9525" b="9525"/>
                      <wp:wrapNone/>
                      <wp:docPr id="37" name="Прямоугольник 3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b6R1yFoCAAByBAAADgAAAAAAAAAAAAAAAAAuAgAAZHJzL2Uyb0RvYy54bWxQSwEC&#10;LQAUAAYACAAAACEA3dsEatoAAAADAQAADwAAAAAAAAAAAAAAAAC0BAAAZHJzL2Rvd25yZXYueG1s&#10;UEsFBgAAAAAEAAQA8wAAALsFAAAAAA==&#10;">
                      <o:lock v:ext="edit" rotation="t" position="t"/>
                      <v:textbox inset="0,0,0,0">
                        <w:txbxContent>
                          <w:p w:rsidR="008F638A" w:rsidRDefault="008F638A" w:rsidP="008F638A">
                            <w:pPr>
                              <w:rPr>
                                <w:b/>
                                <w:sz w:val="16"/>
                                <w:szCs w:val="16"/>
                                <w:lang w:val="en-US"/>
                              </w:rPr>
                            </w:pPr>
                            <w:r>
                              <w:rPr>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7" name="Прямоугольник 17"/>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mp7w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simplePos x="0" y="0"/>
                      <wp:positionH relativeFrom="character">
                        <wp:posOffset>-224790</wp:posOffset>
                      </wp:positionH>
                      <wp:positionV relativeFrom="line">
                        <wp:posOffset>0</wp:posOffset>
                      </wp:positionV>
                      <wp:extent cx="193675" cy="140970"/>
                      <wp:effectExtent l="11430" t="11430" r="13970" b="9525"/>
                      <wp:wrapNone/>
                      <wp:docPr id="36" name="Прямоугольник 3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&#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TyB+xWwIAAHIEAAAOAAAAAAAAAAAAAAAAAC4CAABkcnMvZTJvRG9jLnht&#10;bFBLAQItABQABgAIAAAAIQCi41Bs3gAAAAYBAAAPAAAAAAAAAAAAAAAAALUEAABkcnMvZG93bnJl&#10;di54bWxQSwUGAAAAAAQABADzAAAAwAUAAAAA&#10;">
                      <o:lock v:ext="edit" rotation="t" position="t"/>
                      <v:textbox inset="0,0,0,0">
                        <w:txbxContent>
                          <w:p w:rsidR="008F638A" w:rsidRDefault="008F638A" w:rsidP="008F638A">
                            <w:pPr>
                              <w:jc w:val="center"/>
                              <w:rPr>
                                <w:b/>
                                <w:sz w:val="20"/>
                                <w:szCs w:val="20"/>
                              </w:rPr>
                            </w:pPr>
                            <w:r>
                              <w:rPr>
                                <w:b/>
                                <w:sz w:val="20"/>
                                <w:szCs w:val="20"/>
                              </w:rPr>
                              <w:t>=</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6" name="Прямоугольник 1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vL7w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8F638A" w:rsidRPr="008F638A" w:rsidRDefault="008F638A" w:rsidP="008F638A">
      <w:pPr>
        <w:spacing w:after="0" w:line="240" w:lineRule="auto"/>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right="-742"/>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график образовательного процесса</w:t>
      </w:r>
    </w:p>
    <w:p w:rsidR="008F638A" w:rsidRPr="008F638A" w:rsidRDefault="008F638A" w:rsidP="008F638A">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76"/>
        <w:gridCol w:w="2028"/>
        <w:gridCol w:w="7184"/>
      </w:tblGrid>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 xml:space="preserve">УТВЕРЖДАЮ </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Руководитель ОУ</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Срок обучения – 6 лет</w:t>
            </w: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Lucida Grande CY" w:hAnsi="Times New Roman" w:cs="Times New Roman"/>
                <w:sz w:val="20"/>
                <w:szCs w:val="20"/>
                <w:lang w:eastAsia="ru-RU"/>
              </w:rPr>
              <w:t>ФИО                                              (подпись)</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ind w:left="-1577" w:right="-1299" w:firstLine="1577"/>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«____» _______________ 20          года</w:t>
            </w:r>
          </w:p>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МП</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p>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          »</w:t>
            </w:r>
            <w:r w:rsidRPr="008F638A">
              <w:rPr>
                <w:rFonts w:ascii="Times New Roman" w:eastAsia="Lucida Grande CY" w:hAnsi="Times New Roman" w:cs="Times New Roman"/>
                <w:sz w:val="20"/>
                <w:szCs w:val="20"/>
                <w:lang w:eastAsia="ru-RU"/>
              </w:rPr>
              <w:t xml:space="preserve"> </w:t>
            </w:r>
          </w:p>
        </w:tc>
      </w:tr>
    </w:tbl>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p w:rsidR="008F638A" w:rsidRPr="008F638A" w:rsidRDefault="008F638A" w:rsidP="008F638A">
      <w:pPr>
        <w:spacing w:after="0" w:line="240" w:lineRule="auto"/>
        <w:ind w:right="-1"/>
        <w:rPr>
          <w:rFonts w:ascii="Lucida Grande CY" w:eastAsia="Lucida Grande CY" w:hAnsi="Lucida Grande CY" w:cs="Times New Roman"/>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8F638A" w:rsidRPr="008F638A" w:rsidTr="003E0CD6">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2. Сводные данные по бюджету времени в неделях</w:t>
            </w:r>
          </w:p>
        </w:tc>
      </w:tr>
      <w:tr w:rsidR="008F638A" w:rsidRPr="008F638A" w:rsidTr="003E0CD6">
        <w:trPr>
          <w:cantSplit/>
          <w:trHeight w:val="136"/>
        </w:trPr>
        <w:tc>
          <w:tcPr>
            <w:tcW w:w="505" w:type="dxa"/>
            <w:vMerge w:val="restart"/>
            <w:tcBorders>
              <w:top w:val="single" w:sz="4" w:space="0" w:color="000000"/>
              <w:lef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Классы</w:t>
            </w:r>
          </w:p>
        </w:tc>
        <w:tc>
          <w:tcPr>
            <w:tcW w:w="119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Резерв учебного времени</w:t>
            </w:r>
          </w:p>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Всего </w:t>
            </w:r>
          </w:p>
        </w:tc>
      </w:tr>
      <w:tr w:rsidR="008F638A" w:rsidRPr="008F638A" w:rsidTr="003E0CD6">
        <w:trPr>
          <w:cantSplit/>
          <w:trHeight w:val="1630"/>
        </w:trPr>
        <w:tc>
          <w:tcPr>
            <w:tcW w:w="505" w:type="dxa"/>
            <w:vMerge/>
            <w:tcBorders>
              <w:left w:val="single" w:sz="12" w:space="0" w:color="000000"/>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left w:val="single" w:sz="4"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73"/>
        </w:trPr>
        <w:tc>
          <w:tcPr>
            <w:tcW w:w="505" w:type="dxa"/>
            <w:tcBorders>
              <w:left w:val="single" w:sz="12" w:space="0" w:color="000000"/>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38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w:t>
            </w:r>
          </w:p>
        </w:tc>
        <w:tc>
          <w:tcPr>
            <w:tcW w:w="38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ind w:left="-51" w:right="-51"/>
              <w:jc w:val="both"/>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6</w:t>
            </w:r>
          </w:p>
        </w:tc>
        <w:tc>
          <w:tcPr>
            <w:tcW w:w="38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12" w:space="0" w:color="000000"/>
            </w:tcBorders>
          </w:tcPr>
          <w:p w:rsidR="008F638A" w:rsidRPr="008F638A" w:rsidRDefault="008F638A" w:rsidP="008F638A">
            <w:pPr>
              <w:spacing w:after="0" w:line="240" w:lineRule="auto"/>
              <w:ind w:left="-46"/>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ш</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top w:val="single" w:sz="12" w:space="0" w:color="000000"/>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val="en-US" w:eastAsia="ru-RU"/>
              </w:rPr>
            </w:pPr>
          </w:p>
        </w:tc>
        <w:tc>
          <w:tcPr>
            <w:tcW w:w="236" w:type="dxa"/>
            <w:tcBorders>
              <w:top w:val="single" w:sz="12" w:space="0" w:color="000000"/>
              <w:bottom w:val="single" w:sz="12" w:space="0" w:color="000000"/>
            </w:tcBorders>
            <w:shd w:val="clear" w:color="auto" w:fill="FFFFFF"/>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val="en-US" w:eastAsia="ru-RU"/>
              </w:rPr>
            </w:pPr>
          </w:p>
        </w:tc>
        <w:tc>
          <w:tcPr>
            <w:tcW w:w="236" w:type="dxa"/>
            <w:tcBorders>
              <w:bottom w:val="single" w:sz="12" w:space="0" w:color="000000"/>
            </w:tcBorders>
          </w:tcPr>
          <w:p w:rsidR="008F638A" w:rsidRPr="008F638A" w:rsidRDefault="008F638A" w:rsidP="008F638A">
            <w:pPr>
              <w:spacing w:after="0" w:line="240" w:lineRule="auto"/>
              <w:ind w:left="-560"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40</w:t>
            </w:r>
          </w:p>
        </w:tc>
      </w:tr>
      <w:tr w:rsidR="008F638A" w:rsidRPr="008F638A" w:rsidTr="003E0CD6">
        <w:trPr>
          <w:trHeight w:val="186"/>
        </w:trPr>
        <w:tc>
          <w:tcPr>
            <w:tcW w:w="10942" w:type="dxa"/>
            <w:gridSpan w:val="44"/>
            <w:tcBorders>
              <w:top w:val="single" w:sz="12" w:space="0" w:color="000000"/>
              <w:left w:val="nil"/>
              <w:bottom w:val="nil"/>
              <w:right w:val="nil"/>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tcPr>
          <w:p w:rsidR="008F638A" w:rsidRPr="008F638A" w:rsidRDefault="008F638A" w:rsidP="008F638A">
            <w:pPr>
              <w:spacing w:after="0" w:line="240" w:lineRule="auto"/>
              <w:jc w:val="right"/>
              <w:rPr>
                <w:rFonts w:ascii="Times New Roman" w:eastAsia="Times New Roman" w:hAnsi="Times New Roman" w:cs="Times New Roman"/>
                <w:b/>
                <w:sz w:val="18"/>
                <w:szCs w:val="18"/>
                <w:lang w:eastAsia="ru-RU"/>
              </w:rPr>
            </w:pPr>
            <w:r w:rsidRPr="008F638A">
              <w:rPr>
                <w:rFonts w:ascii="Times New Roman" w:eastAsia="Times New Roman" w:hAnsi="Times New Roman" w:cs="Times New Roman"/>
                <w:b/>
                <w:sz w:val="18"/>
                <w:szCs w:val="18"/>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198</w:t>
            </w:r>
          </w:p>
        </w:tc>
        <w:tc>
          <w:tcPr>
            <w:tcW w:w="567"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6</w:t>
            </w:r>
          </w:p>
        </w:tc>
        <w:tc>
          <w:tcPr>
            <w:tcW w:w="284"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89</w:t>
            </w:r>
          </w:p>
        </w:tc>
        <w:tc>
          <w:tcPr>
            <w:tcW w:w="425"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300</w:t>
            </w:r>
          </w:p>
        </w:tc>
      </w:tr>
    </w:tbl>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8F638A" w:rsidRPr="008F638A" w:rsidTr="003E0CD6">
        <w:trPr>
          <w:trHeight w:val="829"/>
        </w:trPr>
        <w:tc>
          <w:tcPr>
            <w:tcW w:w="1659"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F638A">
              <w:rPr>
                <w:rFonts w:ascii="Times New Roman" w:eastAsia="Times New Roman" w:hAnsi="Times New Roman" w:cs="Times New Roman"/>
                <w:b/>
                <w:sz w:val="24"/>
                <w:szCs w:val="24"/>
                <w:u w:val="single"/>
                <w:lang w:eastAsia="ru-RU"/>
              </w:rPr>
              <w:t>Обозначения</w:t>
            </w:r>
          </w:p>
        </w:tc>
        <w:tc>
          <w:tcPr>
            <w:tcW w:w="1660"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tc>
        <w:tc>
          <w:tcPr>
            <w:tcW w:w="2165"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Резерв учебного времени</w:t>
            </w:r>
          </w:p>
        </w:tc>
        <w:tc>
          <w:tcPr>
            <w:tcW w:w="1538"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ind w:left="-61" w:firstLine="61"/>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8F638A" w:rsidRPr="008F638A" w:rsidTr="003E0CD6">
        <w:trPr>
          <w:trHeight w:val="170"/>
        </w:trPr>
        <w:tc>
          <w:tcPr>
            <w:tcW w:w="1659"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8480" behindDoc="0" locked="1" layoutInCell="1" allowOverlap="1">
                      <wp:simplePos x="0" y="0"/>
                      <wp:positionH relativeFrom="character">
                        <wp:posOffset>0</wp:posOffset>
                      </wp:positionH>
                      <wp:positionV relativeFrom="line">
                        <wp:posOffset>0</wp:posOffset>
                      </wp:positionV>
                      <wp:extent cx="133350" cy="140970"/>
                      <wp:effectExtent l="6985" t="7620" r="12065" b="13335"/>
                      <wp:wrapNone/>
                      <wp:docPr id="35" name="Прямоугольник 3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0;margin-top:0;width:10.5pt;height:11.1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&#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SK5GBWQIAAHIEAAAOAAAAAAAAAAAAAAAAAC4CAABkcnMvZTJvRG9jLnhtbFBLAQIt&#10;ABQABgAIAAAAIQDd2wRq2gAAAAMBAAAPAAAAAAAAAAAAAAAAALMEAABkcnMvZG93bnJldi54bWxQ&#10;SwUGAAAAAAQABADzAAAAugUAAAAA&#10;">
                      <o:lock v:ext="edit" rotation="t" position="t"/>
                      <v:textbox inset="0,0,0,0">
                        <w:txbxContent>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5" name="Прямоугольник 1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xt7w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" filled="f" stroked="f">
                      <o:lock v:ext="edit" rotation="t" aspectratio="t" position="t"/>
                      <w10:anchorlock/>
                    </v:rect>
                  </w:pict>
                </mc:Fallback>
              </mc:AlternateContent>
            </w:r>
          </w:p>
        </w:tc>
        <w:tc>
          <w:tcPr>
            <w:tcW w:w="2165"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4384" behindDoc="0" locked="1" layoutInCell="1" allowOverlap="1">
                      <wp:simplePos x="0" y="0"/>
                      <wp:positionH relativeFrom="character">
                        <wp:posOffset>0</wp:posOffset>
                      </wp:positionH>
                      <wp:positionV relativeFrom="line">
                        <wp:posOffset>0</wp:posOffset>
                      </wp:positionV>
                      <wp:extent cx="133350" cy="142875"/>
                      <wp:effectExtent l="12700" t="7620" r="6350" b="11430"/>
                      <wp:wrapNone/>
                      <wp:docPr id="34" name="Прямоугольник 3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margin-left:0;margin-top:0;width:10.5pt;height:11.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&#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Aivex7WQIAAHIEAAAOAAAAAAAAAAAAAAAAAC4CAABkcnMvZTJvRG9jLnhtbFBLAQIt&#10;ABQABgAIAAAAIQCWUDog2gAAAAMBAAAPAAAAAAAAAAAAAAAAALMEAABkcnMvZG93bnJldi54bWxQ&#10;SwUGAAAAAAQABADzAAAAugUAAAAA&#10;">
                      <o:lock v:ext="edit" rotation="t" position="t"/>
                      <v:textbox inset="0,0,0,0">
                        <w:txbxContent>
                          <w:p w:rsidR="008F638A" w:rsidRDefault="008F638A" w:rsidP="008F638A">
                            <w:pPr>
                              <w:jc w:val="center"/>
                              <w:rPr>
                                <w:b/>
                                <w:sz w:val="20"/>
                                <w:szCs w:val="20"/>
                              </w:rPr>
                            </w:pPr>
                            <w:r>
                              <w:rPr>
                                <w:b/>
                                <w:sz w:val="20"/>
                                <w:szCs w:val="20"/>
                              </w:rPr>
                              <w:t>р</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4" name="Прямоугольник 1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4P7g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TW54P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538"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0" locked="1" layoutInCell="1" allowOverlap="1">
                      <wp:simplePos x="0" y="0"/>
                      <wp:positionH relativeFrom="character">
                        <wp:posOffset>0</wp:posOffset>
                      </wp:positionH>
                      <wp:positionV relativeFrom="line">
                        <wp:posOffset>0</wp:posOffset>
                      </wp:positionV>
                      <wp:extent cx="133350" cy="142875"/>
                      <wp:effectExtent l="5715" t="7620" r="13335" b="11430"/>
                      <wp:wrapNone/>
                      <wp:docPr id="33" name="Прямоугольник 3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э</w:t>
                                  </w:r>
                                </w:p>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margin-left:0;margin-top:0;width:10.5pt;height:11.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Ad0+oWQIAAHIEAAAOAAAAAAAAAAAAAAAAAC4CAABkcnMvZTJvRG9jLnhtbFBLAQIt&#10;ABQABgAIAAAAIQCWUDog2gAAAAMBAAAPAAAAAAAAAAAAAAAAALMEAABkcnMvZG93bnJldi54bWxQ&#10;SwUGAAAAAAQABADzAAAAugUAAAAA&#10;">
                      <o:lock v:ext="edit" rotation="t" position="t"/>
                      <v:textbox inset="0,0,0,0">
                        <w:txbxContent>
                          <w:p w:rsidR="008F638A" w:rsidRDefault="008F638A" w:rsidP="008F638A">
                            <w:pPr>
                              <w:jc w:val="center"/>
                              <w:rPr>
                                <w:b/>
                                <w:sz w:val="20"/>
                                <w:szCs w:val="20"/>
                              </w:rPr>
                            </w:pPr>
                            <w:r>
                              <w:rPr>
                                <w:b/>
                                <w:sz w:val="20"/>
                                <w:szCs w:val="20"/>
                              </w:rPr>
                              <w:t>э</w:t>
                            </w:r>
                          </w:p>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3" name="Прямоугольник 1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P67w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0" locked="1" layoutInCell="1" allowOverlap="1">
                      <wp:simplePos x="0" y="0"/>
                      <wp:positionH relativeFrom="character">
                        <wp:posOffset>0</wp:posOffset>
                      </wp:positionH>
                      <wp:positionV relativeFrom="line">
                        <wp:posOffset>0</wp:posOffset>
                      </wp:positionV>
                      <wp:extent cx="133350" cy="140970"/>
                      <wp:effectExtent l="9525" t="7620" r="9525" b="13335"/>
                      <wp:wrapNone/>
                      <wp:docPr id="32" name="Прямоугольник 3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margin-left:0;margin-top:0;width:10.5pt;height:11.1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JrIsH1oCAAByBAAADgAAAAAAAAAAAAAAAAAuAgAAZHJzL2Uyb0RvYy54bWxQSwEC&#10;LQAUAAYACAAAACEA3dsEatoAAAADAQAADwAAAAAAAAAAAAAAAAC0BAAAZHJzL2Rvd25yZXYueG1s&#10;UEsFBgAAAAAEAAQA8wAAALsFAAAAAA==&#10;">
                      <o:lock v:ext="edit" rotation="t" position="t"/>
                      <v:textbox inset="0,0,0,0">
                        <w:txbxContent>
                          <w:p w:rsidR="008F638A" w:rsidRDefault="008F638A" w:rsidP="008F638A">
                            <w:pPr>
                              <w:rPr>
                                <w:b/>
                                <w:sz w:val="16"/>
                                <w:szCs w:val="16"/>
                                <w:lang w:val="en-US"/>
                              </w:rPr>
                            </w:pPr>
                            <w:r>
                              <w:rPr>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2" name="Прямоугольник 1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27IGY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5408" behindDoc="0" locked="1" layoutInCell="1" allowOverlap="1">
                      <wp:simplePos x="0" y="0"/>
                      <wp:positionH relativeFrom="character">
                        <wp:posOffset>-224790</wp:posOffset>
                      </wp:positionH>
                      <wp:positionV relativeFrom="line">
                        <wp:posOffset>0</wp:posOffset>
                      </wp:positionV>
                      <wp:extent cx="193675" cy="140970"/>
                      <wp:effectExtent l="11430" t="7620" r="13970" b="13335"/>
                      <wp:wrapNone/>
                      <wp:docPr id="31" name="Прямоугольник 3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GdRoi9aAgAAcgQAAA4AAAAAAAAAAAAAAAAALgIAAGRycy9lMm9Eb2MueG1s&#10;UEsBAi0AFAAGAAgAAAAhAKLjUGzeAAAABgEAAA8AAAAAAAAAAAAAAAAAtAQAAGRycy9kb3ducmV2&#10;LnhtbFBLBQYAAAAABAAEAPMAAAC/BQAAAAA=&#10;">
                      <o:lock v:ext="edit" rotation="t" position="t"/>
                      <v:textbox inset="0,0,0,0">
                        <w:txbxContent>
                          <w:p w:rsidR="008F638A" w:rsidRDefault="008F638A" w:rsidP="008F638A">
                            <w:pPr>
                              <w:jc w:val="center"/>
                              <w:rPr>
                                <w:b/>
                                <w:sz w:val="20"/>
                                <w:szCs w:val="20"/>
                              </w:rPr>
                            </w:pPr>
                            <w:r>
                              <w:rPr>
                                <w:b/>
                                <w:sz w:val="20"/>
                                <w:szCs w:val="20"/>
                              </w:rPr>
                              <w:t>=</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1" name="Прямоугольник 1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Y+7g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CEtLY+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8F638A" w:rsidRPr="008F638A" w:rsidRDefault="008F638A" w:rsidP="008F638A">
      <w:pPr>
        <w:spacing w:after="0" w:line="240" w:lineRule="auto"/>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right="-742"/>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график образовательного процесса</w:t>
      </w:r>
    </w:p>
    <w:p w:rsidR="008F638A" w:rsidRPr="008F638A" w:rsidRDefault="008F638A" w:rsidP="008F638A">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81"/>
        <w:gridCol w:w="2027"/>
        <w:gridCol w:w="7180"/>
      </w:tblGrid>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 xml:space="preserve">УТВЕРЖДАЮ </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РУКОВОДИТЕЛЬ ОУ</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Срок обучения – 8 лет</w:t>
            </w: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ФИО                                              (подпись)</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ind w:left="-1577" w:right="-1299" w:firstLine="1577"/>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«____» _______________ 20     года</w:t>
            </w:r>
          </w:p>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МП</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xml:space="preserve">в области музыкального искусства </w:t>
            </w:r>
          </w:p>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          »</w:t>
            </w:r>
            <w:r w:rsidRPr="008F638A">
              <w:rPr>
                <w:rFonts w:ascii="Times New Roman" w:eastAsia="Lucida Grande CY" w:hAnsi="Times New Roman" w:cs="Times New Roman"/>
                <w:sz w:val="20"/>
                <w:szCs w:val="20"/>
                <w:lang w:eastAsia="ru-RU"/>
              </w:rPr>
              <w:t xml:space="preserve"> </w:t>
            </w:r>
          </w:p>
        </w:tc>
      </w:tr>
    </w:tbl>
    <w:p w:rsidR="008F638A" w:rsidRPr="008F638A" w:rsidRDefault="008F638A" w:rsidP="008F638A">
      <w:pPr>
        <w:spacing w:after="0" w:line="240" w:lineRule="auto"/>
        <w:ind w:right="-1"/>
        <w:rPr>
          <w:rFonts w:ascii="Lucida Grande CY" w:eastAsia="Lucida Grande CY" w:hAnsi="Lucida Grande CY" w:cs="Times New Roman"/>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8F638A" w:rsidRPr="008F638A" w:rsidTr="003E0CD6">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2. Сводные данные по бюджету времени в неделях</w:t>
            </w:r>
          </w:p>
        </w:tc>
      </w:tr>
      <w:tr w:rsidR="008F638A" w:rsidRPr="008F638A" w:rsidTr="003E0CD6">
        <w:trPr>
          <w:cantSplit/>
          <w:trHeight w:val="136"/>
        </w:trPr>
        <w:tc>
          <w:tcPr>
            <w:tcW w:w="505" w:type="dxa"/>
            <w:vMerge w:val="restart"/>
            <w:tcBorders>
              <w:top w:val="single" w:sz="4" w:space="0" w:color="000000"/>
              <w:lef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Классы</w:t>
            </w:r>
          </w:p>
        </w:tc>
        <w:tc>
          <w:tcPr>
            <w:tcW w:w="119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Всего </w:t>
            </w:r>
          </w:p>
        </w:tc>
      </w:tr>
      <w:tr w:rsidR="008F638A" w:rsidRPr="008F638A" w:rsidTr="003E0CD6">
        <w:trPr>
          <w:cantSplit/>
          <w:trHeight w:val="1630"/>
        </w:trPr>
        <w:tc>
          <w:tcPr>
            <w:tcW w:w="505" w:type="dxa"/>
            <w:vMerge/>
            <w:tcBorders>
              <w:left w:val="single" w:sz="12" w:space="0" w:color="000000"/>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r>
      <w:tr w:rsidR="008F638A" w:rsidRPr="008F638A" w:rsidTr="003E0CD6">
        <w:trPr>
          <w:trHeight w:val="173"/>
        </w:trPr>
        <w:tc>
          <w:tcPr>
            <w:tcW w:w="505" w:type="dxa"/>
            <w:tcBorders>
              <w:top w:val="single" w:sz="8" w:space="0" w:color="000000"/>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38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32</w:t>
            </w:r>
          </w:p>
        </w:tc>
        <w:tc>
          <w:tcPr>
            <w:tcW w:w="425"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6</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73"/>
        </w:trPr>
        <w:tc>
          <w:tcPr>
            <w:tcW w:w="505" w:type="dxa"/>
            <w:tcBorders>
              <w:left w:val="single" w:sz="12" w:space="0" w:color="000000"/>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7</w:t>
            </w:r>
          </w:p>
        </w:tc>
        <w:tc>
          <w:tcPr>
            <w:tcW w:w="38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8</w:t>
            </w:r>
          </w:p>
        </w:tc>
        <w:tc>
          <w:tcPr>
            <w:tcW w:w="38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40</w:t>
            </w:r>
          </w:p>
        </w:tc>
      </w:tr>
      <w:tr w:rsidR="008F638A" w:rsidRPr="008F638A" w:rsidTr="003E0CD6">
        <w:trPr>
          <w:trHeight w:val="186"/>
        </w:trPr>
        <w:tc>
          <w:tcPr>
            <w:tcW w:w="10942" w:type="dxa"/>
            <w:gridSpan w:val="44"/>
            <w:tcBorders>
              <w:top w:val="single" w:sz="12" w:space="0" w:color="000000"/>
              <w:left w:val="nil"/>
              <w:bottom w:val="nil"/>
              <w:right w:val="nil"/>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tcPr>
          <w:p w:rsidR="008F638A" w:rsidRPr="008F638A" w:rsidRDefault="008F638A" w:rsidP="008F638A">
            <w:pPr>
              <w:spacing w:after="0" w:line="240" w:lineRule="auto"/>
              <w:jc w:val="right"/>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263</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7</w:t>
            </w:r>
          </w:p>
        </w:tc>
        <w:tc>
          <w:tcPr>
            <w:tcW w:w="426"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124</w:t>
            </w:r>
          </w:p>
        </w:tc>
        <w:tc>
          <w:tcPr>
            <w:tcW w:w="425"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404</w:t>
            </w:r>
          </w:p>
        </w:tc>
      </w:tr>
    </w:tbl>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8F638A" w:rsidRPr="008F638A" w:rsidTr="003E0CD6">
        <w:trPr>
          <w:trHeight w:val="829"/>
        </w:trPr>
        <w:tc>
          <w:tcPr>
            <w:tcW w:w="1659"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F638A">
              <w:rPr>
                <w:rFonts w:ascii="Times New Roman" w:eastAsia="Times New Roman" w:hAnsi="Times New Roman" w:cs="Times New Roman"/>
                <w:b/>
                <w:sz w:val="24"/>
                <w:szCs w:val="24"/>
                <w:u w:val="single"/>
                <w:lang w:eastAsia="ru-RU"/>
              </w:rPr>
              <w:t>Обозначения</w:t>
            </w:r>
          </w:p>
        </w:tc>
        <w:tc>
          <w:tcPr>
            <w:tcW w:w="1660"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tc>
        <w:tc>
          <w:tcPr>
            <w:tcW w:w="2165"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Резерв учебного времени</w:t>
            </w:r>
          </w:p>
        </w:tc>
        <w:tc>
          <w:tcPr>
            <w:tcW w:w="1538"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ind w:left="-61" w:firstLine="61"/>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F638A" w:rsidRPr="008F638A" w:rsidTr="003E0CD6">
        <w:trPr>
          <w:trHeight w:val="170"/>
        </w:trPr>
        <w:tc>
          <w:tcPr>
            <w:tcW w:w="1659"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3600" behindDoc="0" locked="1" layoutInCell="1" allowOverlap="1">
                      <wp:simplePos x="0" y="0"/>
                      <wp:positionH relativeFrom="character">
                        <wp:posOffset>0</wp:posOffset>
                      </wp:positionH>
                      <wp:positionV relativeFrom="line">
                        <wp:posOffset>0</wp:posOffset>
                      </wp:positionV>
                      <wp:extent cx="133350" cy="140970"/>
                      <wp:effectExtent l="6985" t="12700" r="12065" b="8255"/>
                      <wp:wrapNone/>
                      <wp:docPr id="30" name="Прямоугольник 3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0;margin-top:0;width:10.5pt;height:11.1pt;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&#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8dE3DFoCAABzBAAADgAAAAAAAAAAAAAAAAAuAgAAZHJzL2Uyb0RvYy54bWxQSwEC&#10;LQAUAAYACAAAACEA3dsEatoAAAADAQAADwAAAAAAAAAAAAAAAAC0BAAAZHJzL2Rvd25yZXYueG1s&#10;UEsFBgAAAAAEAAQA8wAAALsFAAAAAA==&#10;">
                      <o:lock v:ext="edit" rotation="t" position="t"/>
                      <v:textbox inset="0,0,0,0">
                        <w:txbxContent>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0" name="Прямоугольник 1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Rc7g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DqfKRc7gIAAOw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2165"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9504" behindDoc="0" locked="1" layoutInCell="1" allowOverlap="1">
                      <wp:simplePos x="0" y="0"/>
                      <wp:positionH relativeFrom="character">
                        <wp:posOffset>0</wp:posOffset>
                      </wp:positionH>
                      <wp:positionV relativeFrom="line">
                        <wp:posOffset>0</wp:posOffset>
                      </wp:positionV>
                      <wp:extent cx="133350" cy="142875"/>
                      <wp:effectExtent l="12700" t="12700" r="6350" b="6350"/>
                      <wp:wrapNone/>
                      <wp:docPr id="29" name="Прямоугольник 2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margin-left:0;margin-top:0;width:10.5pt;height:11.2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BOh/sCWQIAAHMEAAAOAAAAAAAAAAAAAAAAAC4CAABkcnMvZTJvRG9jLnhtbFBLAQIt&#10;ABQABgAIAAAAIQCWUDog2gAAAAMBAAAPAAAAAAAAAAAAAAAAALMEAABkcnMvZG93bnJldi54bWxQ&#10;SwUGAAAAAAQABADzAAAAugUAAAAA&#10;">
                      <o:lock v:ext="edit" rotation="t" position="t"/>
                      <v:textbox inset="0,0,0,0">
                        <w:txbxContent>
                          <w:p w:rsidR="008F638A" w:rsidRDefault="008F638A" w:rsidP="008F638A">
                            <w:pPr>
                              <w:jc w:val="center"/>
                              <w:rPr>
                                <w:b/>
                                <w:sz w:val="20"/>
                                <w:szCs w:val="20"/>
                              </w:rPr>
                            </w:pPr>
                            <w:r>
                              <w:rPr>
                                <w:b/>
                                <w:sz w:val="20"/>
                                <w:szCs w:val="20"/>
                              </w:rPr>
                              <w:t>р</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9" name="Прямоугольник 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mu7QIAAOo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" filled="f" stroked="f">
                      <o:lock v:ext="edit" rotation="t" aspectratio="t" position="t"/>
                      <w10:anchorlock/>
                    </v:rect>
                  </w:pict>
                </mc:Fallback>
              </mc:AlternateContent>
            </w:r>
          </w:p>
        </w:tc>
        <w:tc>
          <w:tcPr>
            <w:tcW w:w="1538"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2576" behindDoc="0" locked="1" layoutInCell="1" allowOverlap="1">
                      <wp:simplePos x="0" y="0"/>
                      <wp:positionH relativeFrom="character">
                        <wp:posOffset>0</wp:posOffset>
                      </wp:positionH>
                      <wp:positionV relativeFrom="line">
                        <wp:posOffset>0</wp:posOffset>
                      </wp:positionV>
                      <wp:extent cx="133350" cy="142875"/>
                      <wp:effectExtent l="5715" t="12700" r="13335" b="6350"/>
                      <wp:wrapNone/>
                      <wp:docPr id="28" name="Прямоугольник 2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э</w:t>
                                  </w:r>
                                </w:p>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0;margin-top:0;width:10.5pt;height:11.2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YnVMmWQIAAHMEAAAOAAAAAAAAAAAAAAAAAC4CAABkcnMvZTJvRG9jLnhtbFBLAQIt&#10;ABQABgAIAAAAIQCWUDog2gAAAAMBAAAPAAAAAAAAAAAAAAAAALMEAABkcnMvZG93bnJldi54bWxQ&#10;SwUGAAAAAAQABADzAAAAugUAAAAA&#10;">
                      <o:lock v:ext="edit" rotation="t" position="t"/>
                      <v:textbox inset="0,0,0,0">
                        <w:txbxContent>
                          <w:p w:rsidR="008F638A" w:rsidRDefault="008F638A" w:rsidP="008F638A">
                            <w:pPr>
                              <w:jc w:val="center"/>
                              <w:rPr>
                                <w:b/>
                                <w:sz w:val="20"/>
                                <w:szCs w:val="20"/>
                              </w:rPr>
                            </w:pPr>
                            <w:r>
                              <w:rPr>
                                <w:b/>
                                <w:sz w:val="20"/>
                                <w:szCs w:val="20"/>
                              </w:rPr>
                              <w:t>э</w:t>
                            </w:r>
                          </w:p>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8" name="Прямоугольник 8"/>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F67QIAAOo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1552" behindDoc="0" locked="1" layoutInCell="1" allowOverlap="1">
                      <wp:simplePos x="0" y="0"/>
                      <wp:positionH relativeFrom="character">
                        <wp:posOffset>0</wp:posOffset>
                      </wp:positionH>
                      <wp:positionV relativeFrom="line">
                        <wp:posOffset>0</wp:posOffset>
                      </wp:positionV>
                      <wp:extent cx="133350" cy="140970"/>
                      <wp:effectExtent l="9525" t="12700" r="9525" b="8255"/>
                      <wp:wrapNone/>
                      <wp:docPr id="27" name="Прямоугольник 2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0;margin-top:0;width:10.5pt;height:11.1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">
                      <o:lock v:ext="edit" rotation="t" position="t"/>
                      <v:textbox inset="0,0,0,0">
                        <w:txbxContent>
                          <w:p w:rsidR="008F638A" w:rsidRDefault="008F638A" w:rsidP="008F638A">
                            <w:pPr>
                              <w:rPr>
                                <w:b/>
                                <w:sz w:val="16"/>
                                <w:szCs w:val="16"/>
                                <w:lang w:val="en-US"/>
                              </w:rPr>
                            </w:pPr>
                            <w:r>
                              <w:rPr>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7" name="Прямоугольник 7"/>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ks7gIAAOo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ISjks7gIAAOo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0528" behindDoc="0" locked="1" layoutInCell="1" allowOverlap="1">
                      <wp:simplePos x="0" y="0"/>
                      <wp:positionH relativeFrom="character">
                        <wp:posOffset>-224790</wp:posOffset>
                      </wp:positionH>
                      <wp:positionV relativeFrom="line">
                        <wp:posOffset>0</wp:posOffset>
                      </wp:positionV>
                      <wp:extent cx="193675" cy="140970"/>
                      <wp:effectExtent l="11430" t="12700" r="13970" b="8255"/>
                      <wp:wrapNone/>
                      <wp:docPr id="26" name="Прямоугольник 2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17.7pt;margin-top:0;width:15.25pt;height:11.1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">
                      <o:lock v:ext="edit" rotation="t" position="t"/>
                      <v:textbox inset="0,0,0,0">
                        <w:txbxContent>
                          <w:p w:rsidR="008F638A" w:rsidRDefault="008F638A" w:rsidP="008F638A">
                            <w:pPr>
                              <w:jc w:val="center"/>
                              <w:rPr>
                                <w:b/>
                                <w:sz w:val="20"/>
                                <w:szCs w:val="20"/>
                              </w:rPr>
                            </w:pPr>
                            <w:r>
                              <w:rPr>
                                <w:b/>
                                <w:sz w:val="20"/>
                                <w:szCs w:val="20"/>
                              </w:rPr>
                              <w:t>=</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6" name="Прямоугольник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H47gIAAOo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k6QH47gIAAOo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8F638A" w:rsidRPr="008F638A" w:rsidRDefault="008F638A" w:rsidP="008F638A">
      <w:pPr>
        <w:spacing w:after="0" w:line="240" w:lineRule="auto"/>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right="-742"/>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график образовательного процесса</w:t>
      </w:r>
    </w:p>
    <w:p w:rsidR="008F638A" w:rsidRPr="008F638A" w:rsidRDefault="008F638A" w:rsidP="008F638A">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76"/>
        <w:gridCol w:w="2028"/>
        <w:gridCol w:w="7184"/>
      </w:tblGrid>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 xml:space="preserve">УТВЕРЖДАЮ </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Руководитель ОУ</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Срок обучения – 9 лет</w:t>
            </w: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Lucida Grande CY" w:hAnsi="Times New Roman" w:cs="Times New Roman"/>
                <w:sz w:val="20"/>
                <w:szCs w:val="20"/>
                <w:lang w:eastAsia="ru-RU"/>
              </w:rPr>
              <w:t>ФИО                                              (подпись)</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ind w:left="-1577" w:right="-1299" w:firstLine="1577"/>
              <w:rPr>
                <w:rFonts w:ascii="Times New Roman" w:eastAsia="Lucida Grande CY" w:hAnsi="Times New Roman" w:cs="Times New Roman"/>
                <w:sz w:val="20"/>
                <w:szCs w:val="20"/>
                <w:lang w:eastAsia="ru-RU"/>
              </w:rPr>
            </w:pPr>
          </w:p>
        </w:tc>
      </w:tr>
      <w:tr w:rsidR="008F638A" w:rsidRPr="008F638A" w:rsidTr="003E0CD6">
        <w:tc>
          <w:tcPr>
            <w:tcW w:w="4928" w:type="dxa"/>
          </w:tcPr>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«____» _______________ 20          года</w:t>
            </w:r>
          </w:p>
          <w:p w:rsidR="008F638A" w:rsidRPr="008F638A" w:rsidRDefault="008F638A" w:rsidP="008F638A">
            <w:pPr>
              <w:spacing w:after="0" w:line="240" w:lineRule="auto"/>
              <w:rPr>
                <w:rFonts w:ascii="Times New Roman" w:eastAsia="Lucida Grande CY" w:hAnsi="Times New Roman" w:cs="Times New Roman"/>
                <w:sz w:val="24"/>
                <w:szCs w:val="24"/>
                <w:lang w:eastAsia="ru-RU"/>
              </w:rPr>
            </w:pPr>
            <w:r w:rsidRPr="008F638A">
              <w:rPr>
                <w:rFonts w:ascii="Times New Roman" w:eastAsia="Lucida Grande CY" w:hAnsi="Times New Roman" w:cs="Times New Roman"/>
                <w:sz w:val="24"/>
                <w:szCs w:val="24"/>
                <w:lang w:eastAsia="ru-RU"/>
              </w:rPr>
              <w:t>МП</w:t>
            </w:r>
          </w:p>
        </w:tc>
        <w:tc>
          <w:tcPr>
            <w:tcW w:w="2200" w:type="dxa"/>
          </w:tcPr>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c>
        <w:tc>
          <w:tcPr>
            <w:tcW w:w="7658" w:type="dxa"/>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p>
          <w:p w:rsidR="008F638A" w:rsidRPr="008F638A" w:rsidRDefault="008F638A" w:rsidP="008F638A">
            <w:pPr>
              <w:spacing w:after="0" w:line="240" w:lineRule="auto"/>
              <w:rPr>
                <w:rFonts w:ascii="Times New Roman" w:eastAsia="Lucida Grande CY" w:hAnsi="Times New Roman" w:cs="Times New Roman"/>
                <w:sz w:val="20"/>
                <w:szCs w:val="20"/>
                <w:lang w:eastAsia="ru-RU"/>
              </w:rPr>
            </w:pPr>
            <w:r w:rsidRPr="008F638A">
              <w:rPr>
                <w:rFonts w:ascii="Times New Roman" w:eastAsia="Times New Roman" w:hAnsi="Times New Roman" w:cs="Times New Roman"/>
                <w:sz w:val="20"/>
                <w:szCs w:val="20"/>
                <w:lang w:eastAsia="ru-RU"/>
              </w:rPr>
              <w:t>«          »</w:t>
            </w:r>
            <w:r w:rsidRPr="008F638A">
              <w:rPr>
                <w:rFonts w:ascii="Times New Roman" w:eastAsia="Lucida Grande CY" w:hAnsi="Times New Roman" w:cs="Times New Roman"/>
                <w:sz w:val="20"/>
                <w:szCs w:val="20"/>
                <w:lang w:eastAsia="ru-RU"/>
              </w:rPr>
              <w:t xml:space="preserve"> </w:t>
            </w:r>
          </w:p>
        </w:tc>
      </w:tr>
    </w:tbl>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p w:rsidR="008F638A" w:rsidRPr="008F638A" w:rsidRDefault="008F638A" w:rsidP="008F638A">
      <w:pPr>
        <w:spacing w:after="0" w:line="240" w:lineRule="auto"/>
        <w:ind w:right="-1"/>
        <w:rPr>
          <w:rFonts w:ascii="Lucida Grande CY" w:eastAsia="Lucida Grande CY" w:hAnsi="Lucida Grande CY" w:cs="Times New Roman"/>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8F638A" w:rsidRPr="008F638A" w:rsidTr="003E0CD6">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2. Сводные данные по бюджету времени в неделях</w:t>
            </w:r>
          </w:p>
        </w:tc>
      </w:tr>
      <w:tr w:rsidR="008F638A" w:rsidRPr="008F638A" w:rsidTr="003E0CD6">
        <w:trPr>
          <w:cantSplit/>
          <w:trHeight w:val="136"/>
        </w:trPr>
        <w:tc>
          <w:tcPr>
            <w:tcW w:w="505" w:type="dxa"/>
            <w:vMerge w:val="restart"/>
            <w:tcBorders>
              <w:top w:val="single" w:sz="4" w:space="0" w:color="000000"/>
              <w:lef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Классы</w:t>
            </w:r>
          </w:p>
        </w:tc>
        <w:tc>
          <w:tcPr>
            <w:tcW w:w="119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Резерв учебного времени</w:t>
            </w:r>
          </w:p>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 xml:space="preserve">Всего </w:t>
            </w:r>
          </w:p>
        </w:tc>
      </w:tr>
      <w:tr w:rsidR="008F638A" w:rsidRPr="008F638A" w:rsidTr="003E0CD6">
        <w:trPr>
          <w:cantSplit/>
          <w:trHeight w:val="1630"/>
        </w:trPr>
        <w:tc>
          <w:tcPr>
            <w:tcW w:w="505" w:type="dxa"/>
            <w:vMerge/>
            <w:tcBorders>
              <w:left w:val="single" w:sz="12" w:space="0" w:color="000000"/>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left w:val="single" w:sz="4" w:space="0" w:color="000000"/>
              <w:bottom w:val="single" w:sz="8" w:space="0" w:color="000000"/>
              <w:right w:val="single" w:sz="4" w:space="0" w:color="000000"/>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2"/>
                <w:szCs w:val="12"/>
                <w:lang w:eastAsia="ru-RU"/>
              </w:rPr>
            </w:pPr>
          </w:p>
        </w:tc>
      </w:tr>
      <w:tr w:rsidR="008F638A" w:rsidRPr="008F638A" w:rsidTr="003E0CD6">
        <w:trPr>
          <w:trHeight w:val="173"/>
        </w:trPr>
        <w:tc>
          <w:tcPr>
            <w:tcW w:w="505" w:type="dxa"/>
            <w:tcBorders>
              <w:top w:val="single" w:sz="8" w:space="0" w:color="000000"/>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38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top w:val="single" w:sz="8"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top w:val="single" w:sz="8"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8"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32</w:t>
            </w:r>
          </w:p>
        </w:tc>
        <w:tc>
          <w:tcPr>
            <w:tcW w:w="567"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6</w:t>
            </w:r>
          </w:p>
        </w:tc>
        <w:tc>
          <w:tcPr>
            <w:tcW w:w="38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52"/>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73"/>
        </w:trPr>
        <w:tc>
          <w:tcPr>
            <w:tcW w:w="505" w:type="dxa"/>
            <w:tcBorders>
              <w:left w:val="single" w:sz="12" w:space="0" w:color="000000"/>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7</w:t>
            </w:r>
          </w:p>
        </w:tc>
        <w:tc>
          <w:tcPr>
            <w:tcW w:w="38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r w:rsidRPr="008F638A">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8</w:t>
            </w:r>
          </w:p>
        </w:tc>
        <w:tc>
          <w:tcPr>
            <w:tcW w:w="38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э</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right w:val="single" w:sz="4"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52</w:t>
            </w:r>
          </w:p>
        </w:tc>
      </w:tr>
      <w:tr w:rsidR="008F638A" w:rsidRPr="008F638A" w:rsidTr="003E0CD6">
        <w:trPr>
          <w:trHeight w:val="186"/>
        </w:trPr>
        <w:tc>
          <w:tcPr>
            <w:tcW w:w="505" w:type="dxa"/>
            <w:tcBorders>
              <w:left w:val="single" w:sz="12" w:space="0" w:color="000000"/>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9</w:t>
            </w:r>
          </w:p>
        </w:tc>
        <w:tc>
          <w:tcPr>
            <w:tcW w:w="38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eastAsia="ru-RU"/>
              </w:rPr>
            </w:pPr>
            <w:r w:rsidRPr="008F638A">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р</w:t>
            </w: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r w:rsidRPr="008F638A">
              <w:rPr>
                <w:rFonts w:ascii="Times New Roman" w:eastAsia="Times New Roman" w:hAnsi="Times New Roman" w:cs="Times New Roman"/>
                <w:sz w:val="16"/>
                <w:szCs w:val="16"/>
                <w:lang w:eastAsia="ru-RU"/>
              </w:rPr>
              <w:t>ш</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r w:rsidRPr="008F638A">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top w:val="single" w:sz="12" w:space="0" w:color="000000"/>
              <w:bottom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val="en-US" w:eastAsia="ru-RU"/>
              </w:rPr>
            </w:pPr>
          </w:p>
        </w:tc>
        <w:tc>
          <w:tcPr>
            <w:tcW w:w="236" w:type="dxa"/>
            <w:tcBorders>
              <w:top w:val="single" w:sz="12" w:space="0" w:color="000000"/>
              <w:bottom w:val="single" w:sz="12" w:space="0" w:color="000000"/>
            </w:tcBorders>
            <w:shd w:val="clear" w:color="auto" w:fill="FFFFFF"/>
          </w:tcPr>
          <w:p w:rsidR="008F638A" w:rsidRPr="008F638A" w:rsidRDefault="008F638A" w:rsidP="008F638A">
            <w:pPr>
              <w:spacing w:after="0" w:line="240" w:lineRule="auto"/>
              <w:ind w:left="-51" w:right="-51"/>
              <w:jc w:val="center"/>
              <w:rPr>
                <w:rFonts w:ascii="Times New Roman" w:eastAsia="Times New Roman" w:hAnsi="Times New Roman" w:cs="Times New Roman"/>
                <w:b/>
                <w:sz w:val="10"/>
                <w:szCs w:val="10"/>
                <w:highlight w:val="lightGray"/>
                <w:lang w:val="en-US" w:eastAsia="ru-RU"/>
              </w:rPr>
            </w:pPr>
          </w:p>
        </w:tc>
        <w:tc>
          <w:tcPr>
            <w:tcW w:w="236" w:type="dxa"/>
            <w:tcBorders>
              <w:bottom w:val="single" w:sz="12" w:space="0" w:color="000000"/>
            </w:tcBorders>
          </w:tcPr>
          <w:p w:rsidR="008F638A" w:rsidRPr="008F638A" w:rsidRDefault="008F638A" w:rsidP="008F638A">
            <w:pPr>
              <w:spacing w:after="0" w:line="240" w:lineRule="auto"/>
              <w:ind w:left="-560"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40</w:t>
            </w:r>
          </w:p>
        </w:tc>
      </w:tr>
      <w:tr w:rsidR="008F638A" w:rsidRPr="008F638A" w:rsidTr="003E0CD6">
        <w:trPr>
          <w:trHeight w:val="186"/>
        </w:trPr>
        <w:tc>
          <w:tcPr>
            <w:tcW w:w="10942" w:type="dxa"/>
            <w:gridSpan w:val="44"/>
            <w:tcBorders>
              <w:top w:val="single" w:sz="12" w:space="0" w:color="000000"/>
              <w:left w:val="nil"/>
              <w:bottom w:val="nil"/>
              <w:right w:val="nil"/>
            </w:tcBorders>
          </w:tcPr>
          <w:p w:rsidR="008F638A" w:rsidRPr="008F638A" w:rsidRDefault="008F638A" w:rsidP="008F638A">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tcPr>
          <w:p w:rsidR="008F638A" w:rsidRPr="008F638A" w:rsidRDefault="008F638A" w:rsidP="008F638A">
            <w:pPr>
              <w:spacing w:after="0" w:line="240" w:lineRule="auto"/>
              <w:jc w:val="right"/>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8F638A" w:rsidRPr="008F638A" w:rsidRDefault="008F638A" w:rsidP="008F638A">
            <w:pPr>
              <w:spacing w:after="0" w:line="240" w:lineRule="auto"/>
              <w:ind w:left="-91" w:right="-9" w:firstLine="14"/>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296</w:t>
            </w:r>
          </w:p>
        </w:tc>
        <w:tc>
          <w:tcPr>
            <w:tcW w:w="567"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9</w:t>
            </w:r>
          </w:p>
        </w:tc>
        <w:tc>
          <w:tcPr>
            <w:tcW w:w="284"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141</w:t>
            </w:r>
          </w:p>
        </w:tc>
        <w:tc>
          <w:tcPr>
            <w:tcW w:w="425" w:type="dxa"/>
            <w:tcBorders>
              <w:top w:val="single" w:sz="4" w:space="0" w:color="000000"/>
              <w:left w:val="single" w:sz="4" w:space="0" w:color="000000"/>
              <w:bottom w:val="single" w:sz="12" w:space="0" w:color="000000"/>
              <w:right w:val="single" w:sz="12" w:space="0" w:color="000000"/>
            </w:tcBorders>
          </w:tcPr>
          <w:p w:rsidR="008F638A" w:rsidRPr="008F638A" w:rsidRDefault="008F638A" w:rsidP="008F638A">
            <w:pPr>
              <w:spacing w:after="0" w:line="240" w:lineRule="auto"/>
              <w:ind w:left="-51" w:right="-51"/>
              <w:jc w:val="center"/>
              <w:rPr>
                <w:rFonts w:ascii="Times New Roman" w:eastAsia="Times New Roman" w:hAnsi="Times New Roman" w:cs="Times New Roman"/>
                <w:b/>
                <w:sz w:val="16"/>
                <w:szCs w:val="16"/>
                <w:lang w:eastAsia="ru-RU"/>
              </w:rPr>
            </w:pPr>
            <w:r w:rsidRPr="008F638A">
              <w:rPr>
                <w:rFonts w:ascii="Times New Roman" w:eastAsia="Times New Roman" w:hAnsi="Times New Roman" w:cs="Times New Roman"/>
                <w:b/>
                <w:sz w:val="16"/>
                <w:szCs w:val="16"/>
                <w:lang w:eastAsia="ru-RU"/>
              </w:rPr>
              <w:t>456</w:t>
            </w:r>
          </w:p>
        </w:tc>
      </w:tr>
    </w:tbl>
    <w:p w:rsidR="008F638A" w:rsidRPr="008F638A" w:rsidRDefault="008F638A" w:rsidP="008F638A">
      <w:pPr>
        <w:spacing w:after="0" w:line="240" w:lineRule="auto"/>
        <w:rPr>
          <w:rFonts w:ascii="Lucida Grande CY" w:eastAsia="Lucida Grande CY" w:hAnsi="Lucida Grande CY" w:cs="Times New Roman"/>
          <w:sz w:val="24"/>
          <w:szCs w:val="24"/>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8F638A" w:rsidRPr="008F638A" w:rsidTr="003E0CD6">
        <w:trPr>
          <w:trHeight w:val="829"/>
        </w:trPr>
        <w:tc>
          <w:tcPr>
            <w:tcW w:w="1659"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F638A">
              <w:rPr>
                <w:rFonts w:ascii="Times New Roman" w:eastAsia="Times New Roman" w:hAnsi="Times New Roman" w:cs="Times New Roman"/>
                <w:b/>
                <w:sz w:val="24"/>
                <w:szCs w:val="24"/>
                <w:u w:val="single"/>
                <w:lang w:eastAsia="ru-RU"/>
              </w:rPr>
              <w:t>Обозначения:</w:t>
            </w:r>
          </w:p>
        </w:tc>
        <w:tc>
          <w:tcPr>
            <w:tcW w:w="1660"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tc>
        <w:tc>
          <w:tcPr>
            <w:tcW w:w="2165"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Резерв учебного времени</w:t>
            </w:r>
          </w:p>
        </w:tc>
        <w:tc>
          <w:tcPr>
            <w:tcW w:w="1538" w:type="dxa"/>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ind w:left="-61" w:firstLine="61"/>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F638A" w:rsidRPr="008F638A" w:rsidTr="003E0CD6">
        <w:trPr>
          <w:trHeight w:val="170"/>
        </w:trPr>
        <w:tc>
          <w:tcPr>
            <w:tcW w:w="1659"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8720" behindDoc="0" locked="1" layoutInCell="1" allowOverlap="1">
                      <wp:simplePos x="0" y="0"/>
                      <wp:positionH relativeFrom="character">
                        <wp:posOffset>0</wp:posOffset>
                      </wp:positionH>
                      <wp:positionV relativeFrom="line">
                        <wp:posOffset>0</wp:posOffset>
                      </wp:positionV>
                      <wp:extent cx="133350" cy="140970"/>
                      <wp:effectExtent l="6985" t="13970" r="12065" b="6985"/>
                      <wp:wrapNone/>
                      <wp:docPr id="25" name="Прямоугольник 2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margin-left:0;margin-top:0;width:10.5pt;height:11.1pt;z-index:2516787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9dx9SFcCAABzBAAADgAAAAAAAAAAAAAAAAAuAgAAZHJzL2Uyb0RvYy54bWxQSwECLQAU&#10;AAYACAAAACEA3dsEatoAAAADAQAADwAAAAAAAAAAAAAAAACxBAAAZHJzL2Rvd25yZXYueG1sUEsF&#10;BgAAAAAEAAQA8wAAALgFAAAAAA==&#10;">
                      <o:lock v:ext="edit" rotation="t" position="t"/>
                      <v:textbox inset="0,0,0,0">
                        <w:txbxContent>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5" name="Прямоугольник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lf7gIAAOo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RCjlf7gIAAOo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2165"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4624" behindDoc="0" locked="1" layoutInCell="1" allowOverlap="1">
                      <wp:simplePos x="0" y="0"/>
                      <wp:positionH relativeFrom="character">
                        <wp:posOffset>0</wp:posOffset>
                      </wp:positionH>
                      <wp:positionV relativeFrom="line">
                        <wp:posOffset>0</wp:posOffset>
                      </wp:positionV>
                      <wp:extent cx="133350" cy="142875"/>
                      <wp:effectExtent l="12700" t="13970" r="6350" b="5080"/>
                      <wp:wrapNone/>
                      <wp:docPr id="24" name="Прямоугольник 2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2" style="position:absolute;margin-left:0;margin-top:0;width:10.5pt;height:11.25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">
                      <o:lock v:ext="edit" rotation="t" position="t"/>
                      <v:textbox inset="0,0,0,0">
                        <w:txbxContent>
                          <w:p w:rsidR="008F638A" w:rsidRDefault="008F638A" w:rsidP="008F638A">
                            <w:pPr>
                              <w:jc w:val="center"/>
                              <w:rPr>
                                <w:b/>
                                <w:sz w:val="20"/>
                                <w:szCs w:val="20"/>
                              </w:rPr>
                            </w:pPr>
                            <w:r>
                              <w:rPr>
                                <w:b/>
                                <w:sz w:val="20"/>
                                <w:szCs w:val="20"/>
                              </w:rPr>
                              <w:t>р</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4" name="Прямоугольник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GL7QIAAOo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" filled="f" stroked="f">
                      <o:lock v:ext="edit" rotation="t" aspectratio="t" position="t"/>
                      <w10:anchorlock/>
                    </v:rect>
                  </w:pict>
                </mc:Fallback>
              </mc:AlternateContent>
            </w:r>
          </w:p>
        </w:tc>
        <w:tc>
          <w:tcPr>
            <w:tcW w:w="1538" w:type="dxa"/>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7696" behindDoc="0" locked="1" layoutInCell="1" allowOverlap="1">
                      <wp:simplePos x="0" y="0"/>
                      <wp:positionH relativeFrom="character">
                        <wp:posOffset>0</wp:posOffset>
                      </wp:positionH>
                      <wp:positionV relativeFrom="line">
                        <wp:posOffset>0</wp:posOffset>
                      </wp:positionV>
                      <wp:extent cx="133350" cy="142875"/>
                      <wp:effectExtent l="5715" t="13970" r="13335" b="5080"/>
                      <wp:wrapNone/>
                      <wp:docPr id="23" name="Прямоугольник 2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э</w:t>
                                  </w:r>
                                </w:p>
                                <w:p w:rsidR="008F638A" w:rsidRDefault="008F638A" w:rsidP="008F63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3" style="position:absolute;margin-left:0;margin-top:0;width:10.5pt;height:11.25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">
                      <o:lock v:ext="edit" rotation="t" position="t"/>
                      <v:textbox inset="0,0,0,0">
                        <w:txbxContent>
                          <w:p w:rsidR="008F638A" w:rsidRDefault="008F638A" w:rsidP="008F638A">
                            <w:pPr>
                              <w:jc w:val="center"/>
                              <w:rPr>
                                <w:b/>
                                <w:sz w:val="20"/>
                                <w:szCs w:val="20"/>
                              </w:rPr>
                            </w:pPr>
                            <w:r>
                              <w:rPr>
                                <w:b/>
                                <w:sz w:val="20"/>
                                <w:szCs w:val="20"/>
                              </w:rPr>
                              <w:t>э</w:t>
                            </w:r>
                          </w:p>
                          <w:p w:rsidR="008F638A" w:rsidRDefault="008F638A" w:rsidP="008F638A"/>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3" name="Прямоугольник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6672" behindDoc="0" locked="1" layoutInCell="1" allowOverlap="1">
                      <wp:simplePos x="0" y="0"/>
                      <wp:positionH relativeFrom="character">
                        <wp:posOffset>0</wp:posOffset>
                      </wp:positionH>
                      <wp:positionV relativeFrom="line">
                        <wp:posOffset>0</wp:posOffset>
                      </wp:positionV>
                      <wp:extent cx="133350" cy="140970"/>
                      <wp:effectExtent l="9525" t="13970" r="9525" b="6985"/>
                      <wp:wrapNone/>
                      <wp:docPr id="22" name="Прямоугольник 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8F638A" w:rsidRDefault="008F638A" w:rsidP="008F638A">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4" style="position:absolute;margin-left:0;margin-top:0;width:10.5pt;height:11.1pt;z-index:251676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">
                      <o:lock v:ext="edit" rotation="t" position="t"/>
                      <v:textbox inset="0,0,0,0">
                        <w:txbxContent>
                          <w:p w:rsidR="008F638A" w:rsidRDefault="008F638A" w:rsidP="008F638A">
                            <w:pPr>
                              <w:rPr>
                                <w:b/>
                                <w:sz w:val="16"/>
                                <w:szCs w:val="16"/>
                                <w:lang w:val="en-US"/>
                              </w:rPr>
                            </w:pPr>
                            <w:r>
                              <w:rPr>
                                <w:b/>
                                <w:sz w:val="16"/>
                                <w:szCs w:val="16"/>
                                <w:lang w:val="en-US"/>
                              </w:rPr>
                              <w:t>III</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2" name="Прямоугольник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5648" behindDoc="0" locked="1" layoutInCell="1" allowOverlap="1">
                      <wp:simplePos x="0" y="0"/>
                      <wp:positionH relativeFrom="character">
                        <wp:posOffset>-224790</wp:posOffset>
                      </wp:positionH>
                      <wp:positionV relativeFrom="line">
                        <wp:posOffset>0</wp:posOffset>
                      </wp:positionV>
                      <wp:extent cx="193675" cy="140970"/>
                      <wp:effectExtent l="11430" t="13970" r="13970" b="6985"/>
                      <wp:wrapNone/>
                      <wp:docPr id="21" name="Прямоугольник 2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8F638A" w:rsidRDefault="008F638A" w:rsidP="008F638A">
                                  <w:pPr>
                                    <w:jc w:val="center"/>
                                    <w:rPr>
                                      <w:b/>
                                      <w:sz w:val="20"/>
                                      <w:szCs w:val="20"/>
                                    </w:rPr>
                                  </w:pPr>
                                  <w:r>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5" style="position:absolute;margin-left:-17.7pt;margin-top:0;width:15.25pt;height:11.1pt;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MgRgzxaAgAAcwQAAA4AAAAAAAAAAAAAAAAALgIAAGRycy9lMm9Eb2MueG1s&#10;UEsBAi0AFAAGAAgAAAAhAKLjUGzeAAAABgEAAA8AAAAAAAAAAAAAAAAAtAQAAGRycy9kb3ducmV2&#10;LnhtbFBLBQYAAAAABAAEAPMAAAC/BQAAAAA=&#10;">
                      <o:lock v:ext="edit" rotation="t" position="t"/>
                      <v:textbox inset="0,0,0,0">
                        <w:txbxContent>
                          <w:p w:rsidR="008F638A" w:rsidRDefault="008F638A" w:rsidP="008F638A">
                            <w:pPr>
                              <w:jc w:val="center"/>
                              <w:rPr>
                                <w:b/>
                                <w:sz w:val="20"/>
                                <w:szCs w:val="20"/>
                              </w:rPr>
                            </w:pPr>
                            <w:r>
                              <w:rPr>
                                <w:b/>
                                <w:sz w:val="20"/>
                                <w:szCs w:val="20"/>
                              </w:rPr>
                              <w:t>=</w:t>
                            </w:r>
                          </w:p>
                        </w:txbxContent>
                      </v:textbox>
                      <w10:wrap anchory="line"/>
                      <w10:anchorlock/>
                    </v:rect>
                  </w:pict>
                </mc:Fallback>
              </mc:AlternateContent>
            </w:r>
            <w:r>
              <w:rPr>
                <w:rFonts w:ascii="Times New Roman" w:eastAsia="Times New Roman" w:hAnsi="Times New Roman" w:cs="Times New Roman"/>
                <w:b/>
                <w:noProof/>
                <w:sz w:val="20"/>
                <w:szCs w:val="20"/>
                <w:lang w:eastAsia="ru-RU"/>
              </w:rPr>
              <mc:AlternateContent>
                <mc:Choice Requires="wps">
                  <w:drawing>
                    <wp:inline distT="0" distB="0" distL="0" distR="0">
                      <wp:extent cx="137160" cy="144780"/>
                      <wp:effectExtent l="0" t="0" r="0" b="0"/>
                      <wp:docPr id="1" name="Прямоугольник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71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8F638A" w:rsidRPr="008F638A" w:rsidRDefault="008F638A" w:rsidP="008F638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8F638A" w:rsidRPr="008F638A" w:rsidRDefault="008F638A" w:rsidP="008F638A">
      <w:pPr>
        <w:spacing w:after="0" w:line="240" w:lineRule="auto"/>
        <w:rPr>
          <w:rFonts w:ascii="Times New Roman" w:eastAsia="Times New Roman" w:hAnsi="Times New Roman" w:cs="Times New Roman"/>
          <w:sz w:val="28"/>
          <w:szCs w:val="28"/>
          <w:lang w:eastAsia="ru-RU"/>
        </w:rPr>
      </w:pPr>
    </w:p>
    <w:p w:rsidR="008F638A" w:rsidRPr="008F638A" w:rsidRDefault="008F638A" w:rsidP="008F638A">
      <w:pPr>
        <w:keepNext/>
        <w:spacing w:before="240" w:after="6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2.2. 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«Фортепиано»</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8 лет</w:t>
      </w:r>
    </w:p>
    <w:tbl>
      <w:tblPr>
        <w:tblW w:w="14865" w:type="dxa"/>
        <w:tblInd w:w="94" w:type="dxa"/>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8F638A" w:rsidRPr="008F638A" w:rsidTr="003E0CD6">
        <w:trPr>
          <w:cantSplit/>
          <w:trHeight w:val="1904"/>
        </w:trPr>
        <w:tc>
          <w:tcPr>
            <w:tcW w:w="1573"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разделов и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121"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760"/>
        </w:trPr>
        <w:tc>
          <w:tcPr>
            <w:tcW w:w="1573"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8-й класс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r>
      <w:tr w:rsidR="008F638A" w:rsidRPr="008F638A" w:rsidTr="003E0CD6">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16</w:t>
            </w:r>
          </w:p>
        </w:tc>
        <w:tc>
          <w:tcPr>
            <w:tcW w:w="547" w:type="dxa"/>
            <w:tcBorders>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17</w:t>
            </w:r>
          </w:p>
        </w:tc>
      </w:tr>
      <w:tr w:rsidR="008F638A" w:rsidRPr="008F638A" w:rsidTr="003E0CD6">
        <w:trPr>
          <w:cantSplit/>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ind w:left="-67" w:right="-199"/>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3999,5-4426,5</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2065-2246</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1934,5-2180,5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r>
      <w:tr w:rsidR="008F638A" w:rsidRPr="008F638A" w:rsidTr="003E0CD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 и чтение с листа</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51" w:right="-3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8,10,</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Концертмейстерский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right="-10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Arial CYR"/>
                <w:sz w:val="24"/>
                <w:szCs w:val="24"/>
                <w:lang w:eastAsia="ru-RU"/>
              </w:rPr>
              <w:t>1,5</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right="-10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8/7</w:t>
            </w:r>
          </w:p>
        </w:tc>
      </w:tr>
      <w:tr w:rsidR="008F638A" w:rsidRPr="008F638A" w:rsidTr="003E0CD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firstLine="107"/>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18/15,5</w:t>
            </w:r>
          </w:p>
        </w:tc>
      </w:tr>
      <w:tr w:rsidR="008F638A" w:rsidRPr="008F638A" w:rsidTr="003E0CD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Ритмика</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Дополнительный инструмент</w:t>
            </w:r>
            <w:r w:rsidRPr="008F638A">
              <w:rPr>
                <w:rFonts w:ascii="Times New Roman" w:eastAsia="Times New Roman" w:hAnsi="Times New Roman" w:cs="Times New Roman"/>
                <w:b/>
                <w:bCs/>
                <w:sz w:val="24"/>
                <w:szCs w:val="24"/>
                <w:vertAlign w:val="superscript"/>
                <w:lang w:eastAsia="ru-RU"/>
              </w:rPr>
              <w:t>6</w:t>
            </w:r>
            <w:r w:rsidRPr="008F638A">
              <w:rPr>
                <w:rFonts w:ascii="Times New Roman" w:eastAsia="Times New Roman" w:hAnsi="Times New Roman" w:cs="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12/10</w:t>
            </w: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26/21,5</w:t>
            </w: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lastRenderedPageBreak/>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w:t>
      </w:r>
      <w:r w:rsidRPr="008F638A">
        <w:rPr>
          <w:rFonts w:ascii="Times New Roman" w:eastAsia="Times New Roman" w:hAnsi="Times New Roman" w:cs="Times New Roman"/>
          <w:sz w:val="24"/>
          <w:szCs w:val="24"/>
          <w:lang w:eastAsia="ru-RU"/>
        </w:rPr>
        <w:lastRenderedPageBreak/>
        <w:t>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8F638A" w:rsidRPr="008F638A" w:rsidRDefault="008F638A" w:rsidP="008F638A">
      <w:pPr>
        <w:numPr>
          <w:ilvl w:val="0"/>
          <w:numId w:val="1"/>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720"/>
        <w:contextualSpacing/>
        <w:jc w:val="both"/>
        <w:rPr>
          <w:rFonts w:ascii="Times New Roman" w:eastAsia="Times New Roman" w:hAnsi="Times New Roman" w:cs="Times New Roman"/>
          <w:sz w:val="24"/>
          <w:szCs w:val="24"/>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jc w:val="center"/>
        <w:rPr>
          <w:rFonts w:ascii="Times New Roman" w:eastAsia="Times New Roman" w:hAnsi="Times New Roman" w:cs="Times New Roman"/>
          <w:b/>
          <w:i/>
          <w:sz w:val="16"/>
          <w:szCs w:val="16"/>
          <w:lang w:eastAsia="ru-RU"/>
        </w:rPr>
      </w:pPr>
    </w:p>
    <w:p w:rsidR="008F638A" w:rsidRPr="008F638A" w:rsidRDefault="008F638A" w:rsidP="008F638A">
      <w:pPr>
        <w:tabs>
          <w:tab w:val="left" w:pos="567"/>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w:t>
      </w:r>
      <w:r w:rsidRPr="008F638A">
        <w:rPr>
          <w:rFonts w:ascii="Times New Roman" w:eastAsia="Times New Roman" w:hAnsi="Times New Roman" w:cs="Times New Roman"/>
          <w:sz w:val="28"/>
          <w:szCs w:val="28"/>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F638A" w:rsidRPr="008F638A" w:rsidRDefault="008F638A" w:rsidP="008F638A">
      <w:pPr>
        <w:tabs>
          <w:tab w:val="left" w:pos="567"/>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2.</w:t>
      </w:r>
      <w:r w:rsidRPr="008F638A">
        <w:rPr>
          <w:rFonts w:ascii="Times New Roman" w:eastAsia="Times New Roman" w:hAnsi="Times New Roman" w:cs="Times New Roman"/>
          <w:sz w:val="28"/>
          <w:szCs w:val="28"/>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8F638A" w:rsidRPr="008F638A" w:rsidRDefault="008F638A" w:rsidP="008F638A">
      <w:pPr>
        <w:tabs>
          <w:tab w:val="left" w:pos="567"/>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3.</w:t>
      </w:r>
      <w:r w:rsidRPr="008F638A">
        <w:rPr>
          <w:rFonts w:ascii="Times New Roman" w:eastAsia="Times New Roman" w:hAnsi="Times New Roman" w:cs="Times New Roman"/>
          <w:sz w:val="28"/>
          <w:szCs w:val="28"/>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8F638A" w:rsidRPr="008F638A" w:rsidRDefault="008F638A" w:rsidP="008F638A">
      <w:pPr>
        <w:tabs>
          <w:tab w:val="left" w:pos="567"/>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4.</w:t>
      </w:r>
      <w:r w:rsidRPr="008F638A">
        <w:rPr>
          <w:rFonts w:ascii="Times New Roman" w:eastAsia="Times New Roman" w:hAnsi="Times New Roman" w:cs="Times New Roman"/>
          <w:sz w:val="28"/>
          <w:szCs w:val="28"/>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8F638A" w:rsidRPr="008F638A" w:rsidRDefault="008F638A" w:rsidP="008F638A">
      <w:pPr>
        <w:tabs>
          <w:tab w:val="left" w:pos="567"/>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5.</w:t>
      </w:r>
      <w:r w:rsidRPr="008F638A">
        <w:rPr>
          <w:rFonts w:ascii="Times New Roman" w:eastAsia="Times New Roman" w:hAnsi="Times New Roman" w:cs="Times New Roman"/>
          <w:sz w:val="28"/>
          <w:szCs w:val="28"/>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8F638A" w:rsidRPr="008F638A" w:rsidRDefault="008F638A" w:rsidP="008F638A">
      <w:pPr>
        <w:tabs>
          <w:tab w:val="left" w:pos="567"/>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8F638A" w:rsidRPr="008F638A" w:rsidRDefault="008F638A" w:rsidP="008F638A">
      <w:pPr>
        <w:keepNext/>
        <w:spacing w:after="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«Фортепиано»</w:t>
      </w:r>
    </w:p>
    <w:p w:rsidR="008F638A" w:rsidRPr="008F638A" w:rsidRDefault="008F638A" w:rsidP="008F638A">
      <w:pPr>
        <w:spacing w:after="0" w:line="216" w:lineRule="auto"/>
        <w:jc w:val="center"/>
        <w:rPr>
          <w:rFonts w:ascii="Times New Roman" w:eastAsia="Times New Roman" w:hAnsi="Times New Roman" w:cs="Times New Roman"/>
          <w:b/>
          <w:sz w:val="16"/>
          <w:szCs w:val="16"/>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p>
    <w:tbl>
      <w:tblPr>
        <w:tblW w:w="14594" w:type="dxa"/>
        <w:tblInd w:w="94" w:type="dxa"/>
        <w:tblLayout w:type="fixed"/>
        <w:tblLook w:val="0000" w:firstRow="0" w:lastRow="0" w:firstColumn="0" w:lastColumn="0" w:noHBand="0" w:noVBand="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8F638A" w:rsidRPr="008F638A" w:rsidTr="003E0CD6">
        <w:trPr>
          <w:cantSplit/>
          <w:trHeight w:val="253"/>
        </w:trPr>
        <w:tc>
          <w:tcPr>
            <w:tcW w:w="1572"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58"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разделов,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65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Промежуточная аттестация </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cantSplit/>
          <w:trHeight w:val="1753"/>
        </w:trPr>
        <w:tc>
          <w:tcPr>
            <w:tcW w:w="1572"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8"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1-е полугодие</w:t>
            </w:r>
          </w:p>
        </w:tc>
        <w:tc>
          <w:tcPr>
            <w:tcW w:w="655" w:type="dxa"/>
            <w:tcBorders>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2-е полугодие</w:t>
            </w:r>
          </w:p>
        </w:tc>
      </w:tr>
      <w:tr w:rsidR="008F638A" w:rsidRPr="008F638A" w:rsidTr="003E0CD6">
        <w:trPr>
          <w:cantSplit/>
          <w:trHeight w:val="355"/>
        </w:trPr>
        <w:tc>
          <w:tcPr>
            <w:tcW w:w="1572"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w:t>
            </w:r>
          </w:p>
        </w:tc>
        <w:tc>
          <w:tcPr>
            <w:tcW w:w="3258"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2</w:t>
            </w:r>
          </w:p>
        </w:tc>
        <w:tc>
          <w:tcPr>
            <w:tcW w:w="165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7</w:t>
            </w:r>
          </w:p>
        </w:tc>
        <w:tc>
          <w:tcPr>
            <w:tcW w:w="1256"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11</w:t>
            </w:r>
          </w:p>
        </w:tc>
      </w:tr>
      <w:tr w:rsidR="008F638A" w:rsidRPr="008F638A" w:rsidTr="003E0CD6">
        <w:trPr>
          <w:cantSplit/>
          <w:trHeight w:val="276"/>
        </w:trPr>
        <w:tc>
          <w:tcPr>
            <w:tcW w:w="157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1652"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686-752</w:t>
            </w:r>
            <w:r w:rsidRPr="008F638A">
              <w:rPr>
                <w:rFonts w:ascii="Times New Roman" w:eastAsia="Times New Roman" w:hAnsi="Times New Roman" w:cs="Times New Roman"/>
                <w:b/>
                <w:sz w:val="24"/>
                <w:szCs w:val="24"/>
                <w:vertAlign w:val="superscript"/>
                <w:lang w:eastAsia="ru-RU"/>
              </w:rPr>
              <w:t>1)</w:t>
            </w:r>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363-379,5</w:t>
            </w:r>
          </w:p>
        </w:tc>
        <w:tc>
          <w:tcPr>
            <w:tcW w:w="2552" w:type="dxa"/>
            <w:gridSpan w:val="10"/>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323-372,5</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275"/>
        </w:trPr>
        <w:tc>
          <w:tcPr>
            <w:tcW w:w="157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8"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652"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10"/>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256"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r w:rsidRPr="008F638A">
              <w:rPr>
                <w:rFonts w:ascii="Times New Roman" w:eastAsia="Times New Roman" w:hAnsi="Times New Roman" w:cs="Times New Roman"/>
                <w:b/>
                <w:bCs/>
                <w:iCs/>
                <w:sz w:val="28"/>
                <w:szCs w:val="28"/>
                <w:lang w:eastAsia="ru-RU"/>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9</w:t>
            </w:r>
          </w:p>
        </w:tc>
      </w:tr>
      <w:tr w:rsidR="008F638A" w:rsidRPr="008F638A" w:rsidTr="003E0CD6">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19,5</w:t>
            </w:r>
          </w:p>
        </w:tc>
      </w:tr>
      <w:tr w:rsidR="008F638A" w:rsidRPr="008F638A" w:rsidTr="003E0CD6">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3)</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16,5</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49,5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49,5</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10,5</w:t>
            </w:r>
          </w:p>
        </w:tc>
      </w:tr>
      <w:tr w:rsidR="008F638A" w:rsidRPr="008F638A" w:rsidTr="003E0CD6">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r>
      <w:tr w:rsidR="008F638A" w:rsidRPr="008F638A" w:rsidTr="003E0CD6">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8</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К.03.03</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2</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b/>
                <w:sz w:val="24"/>
                <w:szCs w:val="24"/>
                <w:vertAlign w:val="superscript"/>
                <w:lang w:eastAsia="ru-RU"/>
              </w:rPr>
              <w:t>4)</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8</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w:t>
            </w:r>
          </w:p>
        </w:tc>
      </w:tr>
      <w:tr w:rsidR="008F638A" w:rsidRPr="008F638A" w:rsidTr="003E0CD6">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bl>
    <w:p w:rsidR="008F638A" w:rsidRPr="008F638A" w:rsidRDefault="008F638A" w:rsidP="008F638A">
      <w:pPr>
        <w:numPr>
          <w:ilvl w:val="0"/>
          <w:numId w:val="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F638A" w:rsidRPr="008F638A" w:rsidRDefault="008F638A" w:rsidP="008F638A">
      <w:pPr>
        <w:numPr>
          <w:ilvl w:val="0"/>
          <w:numId w:val="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по учебному предмету планируются концертмейстерские часы в объеме до 100% аудиторного времени. </w:t>
      </w:r>
    </w:p>
    <w:p w:rsidR="008F638A" w:rsidRPr="008F638A" w:rsidRDefault="008F638A" w:rsidP="008F638A">
      <w:pPr>
        <w:numPr>
          <w:ilvl w:val="0"/>
          <w:numId w:val="2"/>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один учебный предмет вариативной части и возможность его реализации. Образовательное учреждение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w:t>
      </w:r>
      <w:r w:rsidRPr="008F638A">
        <w:rPr>
          <w:rFonts w:ascii="Times New Roman" w:eastAsia="Times New Roman" w:hAnsi="Times New Roman" w:cs="Arial CYR"/>
          <w:sz w:val="24"/>
          <w:szCs w:val="24"/>
          <w:lang w:eastAsia="ru-RU"/>
        </w:rPr>
        <w:lastRenderedPageBreak/>
        <w:t xml:space="preserve">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F638A" w:rsidRPr="008F638A" w:rsidRDefault="008F638A" w:rsidP="008F638A">
      <w:pPr>
        <w:numPr>
          <w:ilvl w:val="0"/>
          <w:numId w:val="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2"/>
        </w:numPr>
        <w:tabs>
          <w:tab w:val="num" w:pos="426"/>
        </w:tabs>
        <w:spacing w:after="0" w:line="240" w:lineRule="auto"/>
        <w:ind w:left="425" w:hanging="425"/>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2"/>
        </w:numPr>
        <w:tabs>
          <w:tab w:val="num" w:pos="426"/>
        </w:tabs>
        <w:spacing w:after="0" w:line="240" w:lineRule="auto"/>
        <w:ind w:left="425" w:hanging="425"/>
        <w:contextualSpacing/>
        <w:jc w:val="both"/>
        <w:rPr>
          <w:rFonts w:ascii="Calibri" w:eastAsia="Calibri" w:hAnsi="Calibri" w:cs="Times New Roman"/>
          <w:sz w:val="28"/>
          <w:szCs w:val="28"/>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jc w:val="center"/>
        <w:rPr>
          <w:rFonts w:ascii="Times New Roman" w:eastAsia="Times New Roman" w:hAnsi="Times New Roman" w:cs="Times New Roman"/>
          <w:b/>
          <w:i/>
          <w:sz w:val="16"/>
          <w:szCs w:val="16"/>
          <w:lang w:eastAsia="ru-RU"/>
        </w:rPr>
      </w:pPr>
    </w:p>
    <w:p w:rsidR="008F638A" w:rsidRPr="008F638A" w:rsidRDefault="008F638A" w:rsidP="008F638A">
      <w:pPr>
        <w:spacing w:after="0" w:line="240" w:lineRule="auto"/>
        <w:ind w:firstLine="708"/>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8F638A" w:rsidRPr="008F638A" w:rsidRDefault="008F638A" w:rsidP="008F638A">
      <w:pPr>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и чтение с листа» – по 6 часов в неделю;</w:t>
      </w:r>
    </w:p>
    <w:p w:rsidR="008F638A" w:rsidRPr="008F638A" w:rsidRDefault="008F638A" w:rsidP="008F638A">
      <w:pPr>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«Ансамбль» – 1,5 часа в неделю;</w:t>
      </w:r>
    </w:p>
    <w:p w:rsidR="008F638A" w:rsidRPr="008F638A" w:rsidRDefault="008F638A" w:rsidP="008F638A">
      <w:pPr>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«Сольфеджио» – 1 час в неделю;</w:t>
      </w:r>
    </w:p>
    <w:p w:rsidR="008F638A" w:rsidRPr="008F638A" w:rsidRDefault="008F638A" w:rsidP="008F638A">
      <w:pPr>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«Музыкальная литература (зарубежная, отечественная)» – 1 час в неделю;</w:t>
      </w:r>
    </w:p>
    <w:p w:rsidR="008F638A" w:rsidRPr="008F638A" w:rsidRDefault="008F638A" w:rsidP="008F638A">
      <w:pPr>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«Элементарная теория музыки» – 1 час в неделю.</w:t>
      </w:r>
    </w:p>
    <w:p w:rsidR="008F638A" w:rsidRPr="008F638A" w:rsidRDefault="008F638A" w:rsidP="008F638A">
      <w:pPr>
        <w:keepNext/>
        <w:spacing w:before="240" w:after="6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2.3.ПРИМЕРНЫЙ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«Струнные инструменты»</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8 лет</w:t>
      </w:r>
    </w:p>
    <w:tbl>
      <w:tblPr>
        <w:tblW w:w="14774" w:type="dxa"/>
        <w:tblInd w:w="94" w:type="dxa"/>
        <w:tblLayout w:type="fixed"/>
        <w:tblLook w:val="0000" w:firstRow="0" w:lastRow="0" w:firstColumn="0" w:lastColumn="0" w:noHBand="0" w:noVBand="0"/>
      </w:tblPr>
      <w:tblGrid>
        <w:gridCol w:w="1570"/>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8F638A" w:rsidRPr="008F638A" w:rsidTr="003E0CD6">
        <w:trPr>
          <w:cantSplit/>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8-й класс</w:t>
            </w:r>
          </w:p>
        </w:tc>
      </w:tr>
      <w:tr w:rsidR="008F638A" w:rsidRPr="008F638A" w:rsidTr="003E0CD6">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17</w:t>
            </w:r>
          </w:p>
        </w:tc>
      </w:tr>
      <w:tr w:rsidR="008F638A" w:rsidRPr="008F638A" w:rsidTr="003E0CD6">
        <w:trPr>
          <w:cantSplit/>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4257,5-5098</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color w:val="F79646"/>
                <w:sz w:val="24"/>
                <w:szCs w:val="24"/>
                <w:lang w:eastAsia="ru-RU"/>
              </w:rPr>
            </w:pPr>
            <w:r w:rsidRPr="008F638A">
              <w:rPr>
                <w:rFonts w:ascii="Times New Roman" w:eastAsia="Times New Roman" w:hAnsi="Times New Roman" w:cs="Times New Roman"/>
                <w:b/>
                <w:sz w:val="24"/>
                <w:szCs w:val="24"/>
                <w:lang w:eastAsia="ru-RU"/>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33</w:t>
            </w:r>
          </w:p>
        </w:tc>
      </w:tr>
      <w:tr w:rsidR="008F638A" w:rsidRPr="008F638A" w:rsidTr="003E0CD6">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 xml:space="preserve">Музыкальное </w:t>
            </w:r>
            <w:r w:rsidRPr="008F638A">
              <w:rPr>
                <w:rFonts w:ascii="Times New Roman" w:eastAsia="Times New Roman" w:hAnsi="Times New Roman" w:cs="Times New Roman"/>
                <w:b/>
                <w:bCs/>
                <w:iCs/>
                <w:sz w:val="24"/>
                <w:szCs w:val="24"/>
                <w:lang w:eastAsia="ru-RU"/>
              </w:rPr>
              <w:lastRenderedPageBreak/>
              <w:t>исполнительство</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lastRenderedPageBreak/>
              <w:t>2930,</w:t>
            </w:r>
            <w:r w:rsidRPr="008F638A">
              <w:rPr>
                <w:rFonts w:ascii="Times New Roman" w:eastAsia="Times New Roman" w:hAnsi="Times New Roman" w:cs="Times New Roman"/>
                <w:b/>
                <w:bCs/>
                <w:iCs/>
                <w:sz w:val="24"/>
                <w:szCs w:val="24"/>
                <w:lang w:eastAsia="ru-RU"/>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lastRenderedPageBreak/>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Специальность </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2,4,6…-14</w:t>
            </w: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247,5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51" w:right="-3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Фортепиано</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0" w:right="-116"/>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Arial CYR"/>
                <w:sz w:val="20"/>
                <w:szCs w:val="20"/>
                <w:lang w:eastAsia="ru-RU"/>
              </w:rPr>
              <w:t>1,5</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0" w:right="-116"/>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7</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7,5</w:t>
            </w:r>
          </w:p>
        </w:tc>
      </w:tr>
      <w:tr w:rsidR="008F638A" w:rsidRPr="008F638A" w:rsidTr="003E0CD6">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2354,5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Symbol" w:eastAsia="Times New Roman" w:hAnsi="Symbol" w:cs="Arial CYR"/>
                <w:b/>
                <w:sz w:val="20"/>
                <w:szCs w:val="20"/>
                <w:lang w:eastAsia="ru-RU"/>
              </w:rPr>
              <w:t></w:t>
            </w:r>
            <w:r w:rsidRPr="008F638A">
              <w:rPr>
                <w:rFonts w:ascii="Times New Roman" w:eastAsia="Times New Roman" w:hAnsi="Times New Roman" w:cs="Arial CYR"/>
                <w:b/>
                <w:sz w:val="20"/>
                <w:szCs w:val="20"/>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18,5</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19</w:t>
            </w:r>
          </w:p>
        </w:tc>
      </w:tr>
      <w:tr w:rsidR="008F638A" w:rsidRPr="008F638A" w:rsidTr="003E0CD6">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840,5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198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642,5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Ритмика</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Хоровой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В.04.УП.04</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 xml:space="preserve">История искусства </w:t>
            </w:r>
            <w:r w:rsidRPr="008F638A">
              <w:rPr>
                <w:rFonts w:ascii="Times New Roman" w:eastAsia="Times New Roman" w:hAnsi="Times New Roman" w:cs="Times New Roman"/>
                <w:bCs/>
                <w:sz w:val="24"/>
                <w:szCs w:val="24"/>
                <w:lang w:eastAsia="ru-RU"/>
              </w:rPr>
              <w:lastRenderedPageBreak/>
              <w:t>(изобразительного, театрального, киноискусства)</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В.05.УП.05</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Основы импровизации</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Квартетный класс</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В.10.</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В.11.</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12</w:t>
            </w:r>
          </w:p>
        </w:tc>
      </w:tr>
      <w:tr w:rsidR="008F638A" w:rsidRPr="008F638A" w:rsidTr="003E0CD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4906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2552,5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2353,5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25,5</w:t>
            </w:r>
          </w:p>
        </w:tc>
      </w:tr>
      <w:tr w:rsidR="008F638A" w:rsidRPr="008F638A" w:rsidTr="003E0CD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7)</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57"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57"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57"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57"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sz w:val="24"/>
                <w:szCs w:val="24"/>
                <w:vertAlign w:val="superscript"/>
                <w:lang w:eastAsia="ru-RU"/>
              </w:rPr>
              <w:t>4)</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57"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sz w:val="24"/>
                <w:szCs w:val="24"/>
                <w:vertAlign w:val="superscript"/>
                <w:lang w:eastAsia="ru-RU"/>
              </w:rPr>
              <w:t>4)</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57"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sz w:val="24"/>
                <w:szCs w:val="24"/>
                <w:vertAlign w:val="superscript"/>
                <w:lang w:eastAsia="ru-RU"/>
              </w:rPr>
              <w:t>4)</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ПА.04.01.</w:t>
            </w:r>
          </w:p>
        </w:tc>
        <w:tc>
          <w:tcPr>
            <w:tcW w:w="325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2 </w:t>
            </w: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7)</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bl>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8F638A" w:rsidRPr="008F638A" w:rsidRDefault="008F638A" w:rsidP="008F638A">
      <w:pPr>
        <w:numPr>
          <w:ilvl w:val="0"/>
          <w:numId w:val="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360"/>
        <w:jc w:val="center"/>
        <w:rPr>
          <w:rFonts w:ascii="Times New Roman" w:eastAsia="Times New Roman" w:hAnsi="Times New Roman" w:cs="Times New Roman"/>
          <w:i/>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i/>
          <w:sz w:val="28"/>
          <w:szCs w:val="28"/>
          <w:lang w:eastAsia="ru-RU"/>
        </w:rPr>
      </w:pPr>
      <w:r w:rsidRPr="008F638A">
        <w:rPr>
          <w:rFonts w:ascii="Times New Roman" w:eastAsia="Times New Roman" w:hAnsi="Times New Roman" w:cs="Times New Roman"/>
          <w:i/>
          <w:sz w:val="28"/>
          <w:szCs w:val="28"/>
          <w:lang w:eastAsia="ru-RU"/>
        </w:rPr>
        <w:t>Примечание к учебному плану</w:t>
      </w:r>
    </w:p>
    <w:p w:rsidR="008F638A" w:rsidRPr="008F638A" w:rsidRDefault="008F638A" w:rsidP="008F638A">
      <w:pPr>
        <w:spacing w:after="0" w:line="240" w:lineRule="auto"/>
        <w:jc w:val="center"/>
        <w:rPr>
          <w:rFonts w:ascii="Times New Roman" w:eastAsia="Times New Roman" w:hAnsi="Times New Roman" w:cs="Times New Roman"/>
          <w:i/>
          <w:sz w:val="16"/>
          <w:szCs w:val="16"/>
          <w:lang w:eastAsia="ru-RU"/>
        </w:rPr>
      </w:pPr>
    </w:p>
    <w:p w:rsidR="008F638A" w:rsidRPr="008F638A" w:rsidRDefault="008F638A" w:rsidP="008F638A">
      <w:pPr>
        <w:numPr>
          <w:ilvl w:val="0"/>
          <w:numId w:val="3"/>
        </w:numPr>
        <w:tabs>
          <w:tab w:val="num" w:pos="709"/>
        </w:tabs>
        <w:spacing w:after="0" w:line="240" w:lineRule="auto"/>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F638A" w:rsidRPr="008F638A" w:rsidRDefault="008F638A" w:rsidP="008F638A">
      <w:pPr>
        <w:numPr>
          <w:ilvl w:val="0"/>
          <w:numId w:val="3"/>
        </w:numPr>
        <w:tabs>
          <w:tab w:val="num" w:pos="709"/>
        </w:tabs>
        <w:spacing w:after="0" w:line="240" w:lineRule="auto"/>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8F638A" w:rsidRPr="008F638A" w:rsidRDefault="008F638A" w:rsidP="008F638A">
      <w:pPr>
        <w:numPr>
          <w:ilvl w:val="0"/>
          <w:numId w:val="3"/>
        </w:numPr>
        <w:tabs>
          <w:tab w:val="num" w:pos="709"/>
        </w:tabs>
        <w:spacing w:after="0" w:line="240" w:lineRule="auto"/>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w:t>
      </w:r>
      <w:r w:rsidRPr="008F638A">
        <w:rPr>
          <w:rFonts w:ascii="Times New Roman" w:eastAsia="Calibri" w:hAnsi="Times New Roman" w:cs="Times New Roman"/>
          <w:sz w:val="28"/>
          <w:szCs w:val="28"/>
        </w:rPr>
        <w:lastRenderedPageBreak/>
        <w:t xml:space="preserve">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8F638A" w:rsidRPr="008F638A" w:rsidRDefault="008F638A" w:rsidP="008F638A">
      <w:pPr>
        <w:numPr>
          <w:ilvl w:val="0"/>
          <w:numId w:val="3"/>
        </w:numPr>
        <w:tabs>
          <w:tab w:val="num" w:pos="709"/>
        </w:tabs>
        <w:spacing w:after="0" w:line="240" w:lineRule="auto"/>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8F638A" w:rsidRPr="008F638A" w:rsidRDefault="008F638A" w:rsidP="008F638A">
      <w:pPr>
        <w:tabs>
          <w:tab w:val="num" w:pos="709"/>
        </w:tabs>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8F638A" w:rsidRPr="008F638A" w:rsidRDefault="008F638A" w:rsidP="008F638A">
      <w:pPr>
        <w:keepNext/>
        <w:spacing w:before="240" w:after="60" w:line="240" w:lineRule="auto"/>
        <w:jc w:val="center"/>
        <w:outlineLvl w:val="0"/>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4"/>
          <w:szCs w:val="24"/>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«Струнные инструменты»</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МП </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p>
    <w:tbl>
      <w:tblPr>
        <w:tblW w:w="14615"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8F638A" w:rsidRPr="008F638A" w:rsidTr="003E0CD6">
        <w:trPr>
          <w:gridAfter w:val="1"/>
          <w:wAfter w:w="21" w:type="dxa"/>
          <w:cantSplit/>
          <w:trHeight w:val="253"/>
        </w:trPr>
        <w:tc>
          <w:tcPr>
            <w:tcW w:w="1574"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разделов и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Промежуточная аттестация </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2-е полугодие</w:t>
            </w:r>
          </w:p>
        </w:tc>
      </w:tr>
      <w:tr w:rsidR="008F638A" w:rsidRPr="008F638A" w:rsidTr="003E0CD6">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w:t>
            </w:r>
          </w:p>
        </w:tc>
        <w:tc>
          <w:tcPr>
            <w:tcW w:w="3260"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10</w:t>
            </w:r>
          </w:p>
        </w:tc>
        <w:tc>
          <w:tcPr>
            <w:tcW w:w="1080" w:type="dxa"/>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11</w:t>
            </w:r>
          </w:p>
        </w:tc>
      </w:tr>
      <w:tr w:rsidR="008F638A" w:rsidRPr="008F638A" w:rsidTr="003E0CD6">
        <w:trPr>
          <w:gridAfter w:val="1"/>
          <w:wAfter w:w="21" w:type="dxa"/>
          <w:cantSplit/>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694-842,5</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363-396</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331-446,5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gridAfter w:val="1"/>
          <w:wAfter w:w="21" w:type="dxa"/>
          <w:cantSplit/>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694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331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9</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660</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363</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19,5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Квартетный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12,5</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808,5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24</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24</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b/>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b/>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 </w:t>
            </w: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Часы для концертмейстера предусматриваются по учебному предмету «Специальность» в объеме от 60 до 100% аудиторного времени. К реализации учебного предмета «Ансамбль» могут привлекаться как обучающиеся по ОП «Фортепиано»,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планируются концертмейстерские часы в объеме до 100% аудиторного времени. </w:t>
      </w:r>
    </w:p>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Учебный предмет «Оркестровый класс» может проходить как в форме камерного оркестра, так и симфонического.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По учебному предмету «Оркестровый класс» и консультациям «Оркестр» планируются концертмейстерские часы в объеме не менее 80%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16"/>
          <w:szCs w:val="16"/>
          <w:lang w:eastAsia="ru-RU"/>
        </w:rPr>
      </w:pPr>
    </w:p>
    <w:p w:rsidR="008F638A" w:rsidRPr="008F638A" w:rsidRDefault="008F638A" w:rsidP="008F638A">
      <w:pPr>
        <w:ind w:firstLine="348"/>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w:t>
      </w:r>
      <w:r w:rsidRPr="008F638A">
        <w:rPr>
          <w:rFonts w:ascii="Times New Roman" w:eastAsia="Times New Roman" w:hAnsi="Times New Roman" w:cs="Times New Roman"/>
          <w:sz w:val="28"/>
          <w:szCs w:val="28"/>
          <w:lang w:eastAsia="ru-RU"/>
        </w:rPr>
        <w:lastRenderedPageBreak/>
        <w:t>а также ряду учебных предметов вариативной части объем самостоятельной нагрузки обучающихся планируется следующим образом:</w:t>
      </w:r>
    </w:p>
    <w:p w:rsidR="008F638A" w:rsidRPr="008F638A" w:rsidRDefault="008F638A" w:rsidP="008F638A">
      <w:pPr>
        <w:ind w:firstLine="426"/>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6 часов в неделю; «Ансамбль» – 1,5 часа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0,5 часа в неделю; «Хоровой класс» – 0,5 часа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4"/>
          <w:szCs w:val="24"/>
          <w:lang w:eastAsia="ru-RU"/>
        </w:rPr>
        <w:br w:type="page"/>
      </w:r>
      <w:r w:rsidRPr="008F638A">
        <w:rPr>
          <w:rFonts w:ascii="Times New Roman" w:eastAsia="Times New Roman" w:hAnsi="Times New Roman" w:cs="Times New Roman"/>
          <w:b/>
          <w:sz w:val="24"/>
          <w:szCs w:val="24"/>
          <w:lang w:eastAsia="ru-RU"/>
        </w:rPr>
        <w:lastRenderedPageBreak/>
        <w:t xml:space="preserve">2.4. </w:t>
      </w:r>
      <w:r w:rsidRPr="008F638A">
        <w:rPr>
          <w:rFonts w:ascii="Times New Roman" w:eastAsia="Times New Roman" w:hAnsi="Times New Roman" w:cs="Times New Roman"/>
          <w:b/>
          <w:sz w:val="28"/>
          <w:szCs w:val="28"/>
          <w:lang w:eastAsia="ru-RU"/>
        </w:rPr>
        <w:t>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«Духовые и ударные инструменты»</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5 лет</w:t>
      </w: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709"/>
        <w:gridCol w:w="850"/>
        <w:gridCol w:w="567"/>
        <w:gridCol w:w="993"/>
        <w:gridCol w:w="708"/>
        <w:gridCol w:w="709"/>
        <w:gridCol w:w="851"/>
        <w:gridCol w:w="1113"/>
      </w:tblGrid>
      <w:tr w:rsidR="008F638A" w:rsidRPr="008F638A" w:rsidTr="003E0CD6">
        <w:trPr>
          <w:cantSplit/>
          <w:trHeight w:val="1904"/>
        </w:trPr>
        <w:tc>
          <w:tcPr>
            <w:tcW w:w="1574"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435"/>
        </w:trPr>
        <w:tc>
          <w:tcPr>
            <w:tcW w:w="1574"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61"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5-й класс</w:t>
            </w:r>
          </w:p>
        </w:tc>
      </w:tr>
      <w:tr w:rsidR="008F638A" w:rsidRPr="008F638A" w:rsidTr="003E0CD6">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r>
      <w:tr w:rsidR="008F638A" w:rsidRPr="008F638A" w:rsidTr="003E0CD6">
        <w:trPr>
          <w:cantSplit/>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b/>
                <w:bCs/>
                <w:sz w:val="24"/>
                <w:szCs w:val="24"/>
                <w:lang w:eastAsia="ru-RU"/>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2491-3332,5</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1303,5-1567,5</w:t>
            </w:r>
          </w:p>
        </w:tc>
        <w:tc>
          <w:tcPr>
            <w:tcW w:w="1985" w:type="dxa"/>
            <w:gridSpan w:val="3"/>
            <w:vMerge w:val="restart"/>
            <w:tcBorders>
              <w:top w:val="single" w:sz="4" w:space="0" w:color="auto"/>
              <w:left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r>
      <w:tr w:rsidR="008F638A" w:rsidRPr="008F638A" w:rsidTr="003E0CD6">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Специальность </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2,4,6,8</w:t>
            </w: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Symbol" w:eastAsia="Times New Roman" w:hAnsi="Symbol" w:cs="Arial CYR"/>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51" w:right="-3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4,6,8,</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8" w:right="-10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Arial CYR"/>
                <w:sz w:val="24"/>
                <w:szCs w:val="24"/>
                <w:lang w:eastAsia="ru-RU"/>
              </w:rPr>
              <w:t>1,5</w:t>
            </w:r>
          </w:p>
        </w:tc>
      </w:tr>
      <w:tr w:rsidR="008F638A" w:rsidRPr="008F638A" w:rsidTr="003E0CD6">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8" w:right="-10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Symbol" w:eastAsia="Times New Roman" w:hAnsi="Symbol" w:cs="Arial CYR"/>
                <w:b/>
                <w:sz w:val="24"/>
                <w:szCs w:val="24"/>
                <w:lang w:eastAsia="ru-RU"/>
              </w:rPr>
              <w:t></w:t>
            </w:r>
            <w:r w:rsidRPr="008F638A">
              <w:rPr>
                <w:rFonts w:ascii="Times New Roman" w:eastAsia="Times New Roman" w:hAnsi="Times New Roman" w:cs="Arial CYR"/>
                <w:b/>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6,5</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7,5</w:t>
            </w:r>
          </w:p>
        </w:tc>
      </w:tr>
      <w:tr w:rsidR="008F638A" w:rsidRPr="008F638A" w:rsidTr="003E0CD6">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15,5</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r>
      <w:tr w:rsidR="008F638A" w:rsidRPr="008F638A" w:rsidTr="003E0CD6">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0"/>
                <w:szCs w:val="20"/>
                <w:lang w:eastAsia="ru-RU"/>
              </w:rPr>
            </w:pPr>
            <w:r w:rsidRPr="008F638A">
              <w:rPr>
                <w:rFonts w:ascii="Times New Roman" w:eastAsia="Times New Roman" w:hAnsi="Times New Roman" w:cs="Times New Roman"/>
                <w:b/>
                <w:bCs/>
                <w:sz w:val="20"/>
                <w:szCs w:val="20"/>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214,5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Основы джазовой импровизации</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lastRenderedPageBreak/>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12</w:t>
            </w: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23,5</w:t>
            </w: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sz w:val="24"/>
                <w:szCs w:val="24"/>
                <w:vertAlign w:val="superscript"/>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sz w:val="24"/>
                <w:szCs w:val="24"/>
                <w:vertAlign w:val="superscript"/>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0"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2 </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lastRenderedPageBreak/>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w:t>
      </w:r>
      <w:r w:rsidRPr="008F638A">
        <w:rPr>
          <w:rFonts w:ascii="Times New Roman" w:eastAsia="Times New Roman" w:hAnsi="Times New Roman" w:cs="Arial CYR"/>
          <w:sz w:val="24"/>
          <w:szCs w:val="24"/>
          <w:lang w:eastAsia="ru-RU"/>
        </w:rPr>
        <w:lastRenderedPageBreak/>
        <w:t>образовательным учреждением той или иной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8F638A" w:rsidRPr="008F638A" w:rsidRDefault="008F638A" w:rsidP="008F638A">
      <w:pPr>
        <w:numPr>
          <w:ilvl w:val="0"/>
          <w:numId w:val="6"/>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Примечание к учебному плану</w:t>
      </w:r>
    </w:p>
    <w:p w:rsidR="008F638A" w:rsidRPr="008F638A" w:rsidRDefault="008F638A" w:rsidP="008F638A">
      <w:pPr>
        <w:spacing w:after="0" w:line="240" w:lineRule="auto"/>
        <w:jc w:val="center"/>
        <w:rPr>
          <w:rFonts w:ascii="Times New Roman" w:eastAsia="Times New Roman" w:hAnsi="Times New Roman" w:cs="Times New Roman"/>
          <w:b/>
          <w:sz w:val="16"/>
          <w:szCs w:val="16"/>
          <w:lang w:eastAsia="ru-RU"/>
        </w:rPr>
      </w:pPr>
    </w:p>
    <w:p w:rsidR="008F638A" w:rsidRPr="008F638A" w:rsidRDefault="008F638A" w:rsidP="008F638A">
      <w:pPr>
        <w:numPr>
          <w:ilvl w:val="0"/>
          <w:numId w:val="7"/>
        </w:numPr>
        <w:tabs>
          <w:tab w:val="num" w:pos="426"/>
        </w:tabs>
        <w:spacing w:after="0" w:line="240" w:lineRule="auto"/>
        <w:ind w:left="426" w:hanging="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F638A" w:rsidRPr="008F638A" w:rsidRDefault="008F638A" w:rsidP="008F638A">
      <w:pPr>
        <w:numPr>
          <w:ilvl w:val="0"/>
          <w:numId w:val="7"/>
        </w:numPr>
        <w:tabs>
          <w:tab w:val="num" w:pos="426"/>
        </w:tabs>
        <w:spacing w:after="0" w:line="240" w:lineRule="auto"/>
        <w:ind w:left="426" w:hanging="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Предмет «Хоровой класс» может проводиться следующим образом: хор из обучающихся первого класса; хор из обучающихся 2–5-го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предметам.</w:t>
      </w:r>
    </w:p>
    <w:p w:rsidR="008F638A" w:rsidRPr="008F638A" w:rsidRDefault="008F638A" w:rsidP="008F638A">
      <w:pPr>
        <w:numPr>
          <w:ilvl w:val="0"/>
          <w:numId w:val="7"/>
        </w:numPr>
        <w:tabs>
          <w:tab w:val="num" w:pos="426"/>
        </w:tabs>
        <w:spacing w:after="0" w:line="240" w:lineRule="auto"/>
        <w:ind w:left="426" w:hanging="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w:t>
      </w:r>
      <w:r w:rsidRPr="008F638A">
        <w:rPr>
          <w:rFonts w:ascii="Times New Roman" w:eastAsia="Times New Roman" w:hAnsi="Times New Roman" w:cs="Times New Roman"/>
          <w:sz w:val="28"/>
          <w:szCs w:val="28"/>
          <w:lang w:eastAsia="ru-RU"/>
        </w:rPr>
        <w:lastRenderedPageBreak/>
        <w:t>консультации «Оркестр»,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7"/>
        </w:numPr>
        <w:tabs>
          <w:tab w:val="num" w:pos="426"/>
        </w:tabs>
        <w:spacing w:after="0" w:line="240" w:lineRule="auto"/>
        <w:ind w:left="426" w:hanging="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8F638A" w:rsidRPr="008F638A" w:rsidRDefault="008F638A" w:rsidP="008F638A">
      <w:pPr>
        <w:tabs>
          <w:tab w:val="num" w:pos="426"/>
        </w:tabs>
        <w:spacing w:after="0" w:line="240" w:lineRule="auto"/>
        <w:ind w:left="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1-3 классы – по 3 часа;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(6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«Духовые и ударные инструменты»</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p>
    <w:tbl>
      <w:tblPr>
        <w:tblW w:w="14594"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tblGrid>
      <w:tr w:rsidR="008F638A" w:rsidRPr="008F638A" w:rsidTr="003E0CD6">
        <w:trPr>
          <w:cantSplit/>
          <w:trHeight w:val="253"/>
        </w:trPr>
        <w:tc>
          <w:tcPr>
            <w:tcW w:w="1574"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Максимальная учебная нагрузка </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Самостоятельная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Промежуточная аттестация </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cantSplit/>
          <w:trHeight w:val="1523"/>
        </w:trPr>
        <w:tc>
          <w:tcPr>
            <w:tcW w:w="1574"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Экзамены по семестрам</w:t>
            </w: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1-е полугодие</w:t>
            </w:r>
          </w:p>
        </w:tc>
        <w:tc>
          <w:tcPr>
            <w:tcW w:w="1113"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2-е полугодие</w:t>
            </w:r>
          </w:p>
        </w:tc>
      </w:tr>
      <w:tr w:rsidR="008F638A" w:rsidRPr="008F638A" w:rsidTr="003E0CD6">
        <w:trPr>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bCs/>
                <w:sz w:val="18"/>
                <w:szCs w:val="18"/>
                <w:lang w:eastAsia="ru-RU"/>
              </w:rPr>
            </w:pPr>
            <w:r w:rsidRPr="008F638A">
              <w:rPr>
                <w:rFonts w:ascii="Times New Roman" w:eastAsia="Times New Roman" w:hAnsi="Times New Roman" w:cs="Times New Roman"/>
                <w:bCs/>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r>
      <w:tr w:rsidR="008F638A" w:rsidRPr="008F638A" w:rsidTr="003E0CD6">
        <w:trPr>
          <w:cantSplit/>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b/>
                <w:bCs/>
                <w:sz w:val="24"/>
                <w:szCs w:val="24"/>
                <w:lang w:eastAsia="ru-RU"/>
              </w:rPr>
              <w:t>Структура и объем ОП</w:t>
            </w:r>
          </w:p>
        </w:tc>
        <w:tc>
          <w:tcPr>
            <w:tcW w:w="1417"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615,5-764</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4"/>
                <w:szCs w:val="24"/>
                <w:lang w:eastAsia="ru-RU"/>
              </w:rPr>
              <w:lastRenderedPageBreak/>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11,</w:t>
            </w:r>
            <w:r w:rsidRPr="008F638A">
              <w:rPr>
                <w:rFonts w:ascii="Times New Roman" w:eastAsia="Times New Roman" w:hAnsi="Times New Roman" w:cs="Times New Roman"/>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8,5</w:t>
            </w:r>
          </w:p>
        </w:tc>
      </w:tr>
      <w:tr w:rsidR="008F638A" w:rsidRPr="008F638A" w:rsidTr="003E0CD6">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Times New Roman" w:eastAsia="Times New Roman" w:hAnsi="Times New Roman" w:cs="Times New Roman"/>
                <w:b/>
                <w:sz w:val="24"/>
                <w:szCs w:val="24"/>
                <w:lang w:eastAsia="ru-RU"/>
              </w:rPr>
              <w:t>16,5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r>
      <w:tr w:rsidR="008F638A" w:rsidRPr="008F638A" w:rsidTr="003E0CD6">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0"/>
                <w:szCs w:val="20"/>
                <w:lang w:eastAsia="ru-RU"/>
              </w:rPr>
            </w:pPr>
            <w:r w:rsidRPr="008F638A">
              <w:rPr>
                <w:rFonts w:ascii="Times New Roman" w:eastAsia="Times New Roman" w:hAnsi="Times New Roman" w:cs="Times New Roman"/>
                <w:b/>
                <w:bCs/>
                <w:sz w:val="20"/>
                <w:szCs w:val="20"/>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5</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bCs/>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6</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Основы джазовой импровизации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r>
      <w:tr w:rsidR="008F638A" w:rsidRPr="008F638A" w:rsidTr="003E0CD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lastRenderedPageBreak/>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color w:val="000000"/>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b/>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b/>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trHeight w:val="319"/>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sz w:val="20"/>
                <w:szCs w:val="20"/>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val="en-US" w:eastAsia="ru-RU"/>
              </w:rPr>
            </w:pPr>
            <w:r w:rsidRPr="008F638A">
              <w:rPr>
                <w:rFonts w:ascii="Times New Roman" w:eastAsia="Times New Roman" w:hAnsi="Times New Roman" w:cs="Times New Roman"/>
                <w:bCs/>
                <w:iCs/>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 </w:t>
            </w: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0"/>
                <w:szCs w:val="20"/>
                <w:lang w:eastAsia="ru-RU"/>
              </w:rPr>
            </w:pPr>
            <w:r w:rsidRPr="008F638A">
              <w:rPr>
                <w:rFonts w:ascii="Times New Roman" w:eastAsia="Times New Roman" w:hAnsi="Times New Roman" w:cs="Times New Roman"/>
                <w:bCs/>
                <w:iCs/>
                <w:sz w:val="20"/>
                <w:szCs w:val="20"/>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0"/>
                <w:szCs w:val="20"/>
                <w:lang w:eastAsia="ru-RU"/>
              </w:rPr>
            </w:pPr>
            <w:r w:rsidRPr="008F638A">
              <w:rPr>
                <w:rFonts w:ascii="Times New Roman" w:eastAsia="Times New Roman" w:hAnsi="Times New Roman" w:cs="Times New Roman"/>
                <w:bCs/>
                <w:iCs/>
                <w:sz w:val="20"/>
                <w:szCs w:val="20"/>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0"/>
                <w:szCs w:val="20"/>
                <w:lang w:eastAsia="ru-RU"/>
              </w:rPr>
            </w:pPr>
            <w:r w:rsidRPr="008F638A">
              <w:rPr>
                <w:rFonts w:ascii="Times New Roman" w:eastAsia="Times New Roman" w:hAnsi="Times New Roman" w:cs="Times New Roman"/>
                <w:bCs/>
                <w:iCs/>
                <w:sz w:val="20"/>
                <w:szCs w:val="20"/>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w:t>
      </w:r>
      <w:r w:rsidRPr="008F638A">
        <w:rPr>
          <w:rFonts w:ascii="Times New Roman" w:eastAsia="Times New Roman" w:hAnsi="Times New Roman" w:cs="Times New Roman"/>
          <w:bCs/>
          <w:sz w:val="24"/>
          <w:szCs w:val="24"/>
          <w:lang w:eastAsia="ru-RU"/>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w:t>
      </w:r>
      <w:r w:rsidRPr="008F638A">
        <w:rPr>
          <w:rFonts w:ascii="Times New Roman" w:eastAsia="Times New Roman" w:hAnsi="Times New Roman" w:cs="Times New Roman"/>
          <w:bCs/>
          <w:sz w:val="24"/>
          <w:szCs w:val="24"/>
          <w:lang w:eastAsia="ru-RU"/>
        </w:rPr>
        <w:t xml:space="preserve">педагогических работников. </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 учебному предмету «Специальность» часы для концертмейстера предусматриваются в объеме от 60 до 100% аудиторного времени.</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 реализации учебного предмета «Ансамбль» могут привлекаться как обучающиеся по ОП «Фортепиано», «Духовые и ударные инструменты», «Струнные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lastRenderedPageBreak/>
        <w:t>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аналогичных классов.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на консультации по другим учебным предметам. </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8"/>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ind w:left="720"/>
        <w:contextualSpacing/>
        <w:jc w:val="both"/>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16"/>
          <w:szCs w:val="16"/>
          <w:lang w:eastAsia="ru-RU"/>
        </w:rPr>
      </w:pPr>
    </w:p>
    <w:p w:rsidR="008F638A" w:rsidRPr="008F638A" w:rsidRDefault="008F638A" w:rsidP="008F638A">
      <w:pPr>
        <w:tabs>
          <w:tab w:val="left" w:pos="12758"/>
          <w:tab w:val="left" w:pos="13608"/>
          <w:tab w:val="left" w:pos="14601"/>
        </w:tabs>
        <w:spacing w:after="0"/>
        <w:ind w:firstLine="360"/>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w:t>
      </w:r>
      <w:r w:rsidRPr="008F638A">
        <w:rPr>
          <w:rFonts w:ascii="Times New Roman" w:eastAsia="Times New Roman" w:hAnsi="Times New Roman" w:cs="Times New Roman"/>
          <w:sz w:val="28"/>
          <w:szCs w:val="28"/>
          <w:lang w:eastAsia="ru-RU"/>
        </w:rPr>
        <w:lastRenderedPageBreak/>
        <w:t>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8F638A" w:rsidRPr="008F638A" w:rsidRDefault="008F638A" w:rsidP="008F638A">
      <w:pPr>
        <w:tabs>
          <w:tab w:val="left" w:pos="12758"/>
          <w:tab w:val="left" w:pos="13608"/>
        </w:tabs>
        <w:ind w:right="-31" w:firstLine="360"/>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«Духовые и ударные инструменты»</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8 лет</w:t>
      </w:r>
    </w:p>
    <w:tbl>
      <w:tblPr>
        <w:tblW w:w="14774" w:type="dxa"/>
        <w:tblInd w:w="94" w:type="dxa"/>
        <w:tblLayout w:type="fixed"/>
        <w:tblLook w:val="0000" w:firstRow="0" w:lastRow="0" w:firstColumn="0" w:lastColumn="0" w:noHBand="0" w:noVBand="0"/>
      </w:tblPr>
      <w:tblGrid>
        <w:gridCol w:w="1566"/>
        <w:gridCol w:w="3252"/>
        <w:gridCol w:w="847"/>
        <w:gridCol w:w="1133"/>
        <w:gridCol w:w="709"/>
        <w:gridCol w:w="567"/>
        <w:gridCol w:w="709"/>
        <w:gridCol w:w="771"/>
        <w:gridCol w:w="567"/>
        <w:gridCol w:w="615"/>
        <w:gridCol w:w="567"/>
        <w:gridCol w:w="532"/>
        <w:gridCol w:w="35"/>
        <w:gridCol w:w="567"/>
        <w:gridCol w:w="51"/>
        <w:gridCol w:w="53"/>
        <w:gridCol w:w="463"/>
        <w:gridCol w:w="51"/>
        <w:gridCol w:w="26"/>
        <w:gridCol w:w="49"/>
        <w:gridCol w:w="446"/>
        <w:gridCol w:w="49"/>
        <w:gridCol w:w="523"/>
        <w:gridCol w:w="626"/>
      </w:tblGrid>
      <w:tr w:rsidR="008F638A" w:rsidRPr="008F638A" w:rsidTr="003E0CD6">
        <w:trPr>
          <w:cantSplit/>
          <w:trHeight w:val="1904"/>
        </w:trPr>
        <w:tc>
          <w:tcPr>
            <w:tcW w:w="1566"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предметных областей, разделов и учебных предметов</w:t>
            </w:r>
          </w:p>
        </w:tc>
        <w:tc>
          <w:tcPr>
            <w:tcW w:w="3252"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847"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653" w:type="dxa"/>
            <w:gridSpan w:val="15"/>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435"/>
        </w:trPr>
        <w:tc>
          <w:tcPr>
            <w:tcW w:w="1566"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52"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615"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2-й  класс</w:t>
            </w:r>
          </w:p>
        </w:tc>
        <w:tc>
          <w:tcPr>
            <w:tcW w:w="532"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3-й класс</w:t>
            </w:r>
          </w:p>
        </w:tc>
        <w:tc>
          <w:tcPr>
            <w:tcW w:w="706"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4-й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5-й класс</w:t>
            </w:r>
          </w:p>
        </w:tc>
        <w:tc>
          <w:tcPr>
            <w:tcW w:w="495"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6-й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7-й класс</w:t>
            </w:r>
          </w:p>
        </w:tc>
        <w:tc>
          <w:tcPr>
            <w:tcW w:w="626"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8-й класс</w:t>
            </w:r>
          </w:p>
        </w:tc>
      </w:tr>
      <w:tr w:rsidR="008F638A" w:rsidRPr="008F638A" w:rsidTr="003E0CD6">
        <w:trPr>
          <w:cantSplit/>
          <w:trHeight w:val="426"/>
        </w:trPr>
        <w:tc>
          <w:tcPr>
            <w:tcW w:w="1566"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3252"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4653" w:type="dxa"/>
            <w:gridSpan w:val="15"/>
            <w:tcBorders>
              <w:top w:val="single" w:sz="4" w:space="0" w:color="auto"/>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r>
      <w:tr w:rsidR="008F638A" w:rsidRPr="008F638A" w:rsidTr="003E0CD6">
        <w:trPr>
          <w:trHeight w:val="253"/>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2</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7</w:t>
            </w:r>
          </w:p>
        </w:tc>
        <w:tc>
          <w:tcPr>
            <w:tcW w:w="77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9</w:t>
            </w:r>
          </w:p>
        </w:tc>
        <w:tc>
          <w:tcPr>
            <w:tcW w:w="615"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11</w:t>
            </w:r>
          </w:p>
        </w:tc>
        <w:tc>
          <w:tcPr>
            <w:tcW w:w="532"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12</w:t>
            </w:r>
          </w:p>
        </w:tc>
        <w:tc>
          <w:tcPr>
            <w:tcW w:w="706" w:type="dxa"/>
            <w:gridSpan w:val="4"/>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13</w:t>
            </w:r>
          </w:p>
        </w:tc>
        <w:tc>
          <w:tcPr>
            <w:tcW w:w="589" w:type="dxa"/>
            <w:gridSpan w:val="4"/>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14</w:t>
            </w:r>
          </w:p>
        </w:tc>
        <w:tc>
          <w:tcPr>
            <w:tcW w:w="495"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15</w:t>
            </w:r>
          </w:p>
        </w:tc>
        <w:tc>
          <w:tcPr>
            <w:tcW w:w="523"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626" w:type="dxa"/>
            <w:tcBorders>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cantSplit/>
          <w:trHeight w:val="276"/>
        </w:trPr>
        <w:tc>
          <w:tcPr>
            <w:tcW w:w="1566"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847"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3553-4574</w:t>
            </w:r>
            <w:r w:rsidRPr="008F638A">
              <w:rPr>
                <w:rFonts w:ascii="Times New Roman" w:eastAsia="Times New Roman" w:hAnsi="Times New Roman" w:cs="Times New Roman"/>
                <w:b/>
                <w:sz w:val="24"/>
                <w:szCs w:val="24"/>
                <w:vertAlign w:val="superscript"/>
                <w:lang w:eastAsia="ru-RU"/>
              </w:rPr>
              <w:t>1)</w:t>
            </w:r>
          </w:p>
        </w:tc>
        <w:tc>
          <w:tcPr>
            <w:tcW w:w="1133"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1775-2515,5</w:t>
            </w:r>
          </w:p>
        </w:tc>
        <w:tc>
          <w:tcPr>
            <w:tcW w:w="771"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275"/>
        </w:trPr>
        <w:tc>
          <w:tcPr>
            <w:tcW w:w="1566"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47"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71"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32"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06"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8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495"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23"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26"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ind w:left="-111"/>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r>
      <w:tr w:rsidR="008F638A" w:rsidRPr="008F638A" w:rsidTr="003E0CD6">
        <w:trPr>
          <w:trHeight w:val="253"/>
        </w:trPr>
        <w:tc>
          <w:tcPr>
            <w:tcW w:w="1566"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3553</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1775</w:t>
            </w:r>
          </w:p>
        </w:tc>
        <w:tc>
          <w:tcPr>
            <w:tcW w:w="771"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2222</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921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Специальность </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1316</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559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2,4,6…-</w:t>
            </w:r>
            <w:r w:rsidRPr="008F638A">
              <w:rPr>
                <w:rFonts w:ascii="Times New Roman" w:eastAsia="Times New Roman" w:hAnsi="Times New Roman" w:cs="Times New Roman"/>
                <w:bCs/>
                <w:sz w:val="24"/>
                <w:szCs w:val="24"/>
                <w:lang w:eastAsia="ru-RU"/>
              </w:rPr>
              <w:lastRenderedPageBreak/>
              <w:t>14</w:t>
            </w: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ПО.01.УП.02</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51" w:right="-3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ПО.01.УП.03</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Фортепиано</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429</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ПО.01.УП.04</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1135</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658</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1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2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641,5</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88" w:right="-12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2,4…-10,15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12</w:t>
            </w: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Arial CYR"/>
                <w:sz w:val="20"/>
                <w:szCs w:val="20"/>
                <w:lang w:eastAsia="ru-RU"/>
              </w:rPr>
              <w:t>1,5</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88" w:right="-12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88" w:right="-12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9,11,</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6</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6</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6,5</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7,5</w:t>
            </w:r>
          </w:p>
        </w:tc>
      </w:tr>
      <w:tr w:rsidR="008F638A" w:rsidRPr="008F638A" w:rsidTr="003E0CD6">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3357</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1579</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14</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15,5</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16,5</w:t>
            </w:r>
          </w:p>
        </w:tc>
      </w:tr>
      <w:tr w:rsidR="008F638A" w:rsidRPr="008F638A" w:rsidTr="003E0CD6">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w:t>
            </w: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color w:val="F79646"/>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color w:val="F79646"/>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color w:val="F79646"/>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color w:val="F79646"/>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1021</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740,5</w:t>
            </w:r>
          </w:p>
        </w:tc>
        <w:tc>
          <w:tcPr>
            <w:tcW w:w="771"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Ритмика</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Коллективное музицирование</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396</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В.04.УП.04</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В.05.УП.05</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В.06.УП.06</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В.07.</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Основы джазовой импровизации</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Дополнительный инструмент</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В.10.</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В.11.</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В.12.</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9,5</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ind w:left="-70"/>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9,5</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12</w:t>
            </w:r>
          </w:p>
        </w:tc>
      </w:tr>
      <w:tr w:rsidR="008F638A" w:rsidRPr="008F638A" w:rsidTr="003E0CD6">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4378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2319,5</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10,5</w:t>
            </w: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19</w:t>
            </w: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19</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22,5</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23,5</w:t>
            </w:r>
          </w:p>
        </w:tc>
      </w:tr>
      <w:tr w:rsidR="008F638A" w:rsidRPr="008F638A" w:rsidTr="003E0CD6">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w:t>
            </w: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2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7)</w:t>
            </w:r>
          </w:p>
        </w:tc>
        <w:tc>
          <w:tcPr>
            <w:tcW w:w="84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196</w:t>
            </w:r>
          </w:p>
        </w:tc>
        <w:tc>
          <w:tcPr>
            <w:tcW w:w="113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196</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65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 xml:space="preserve">Годовая нагрузка в часах </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5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62</w:t>
            </w: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167"/>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5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4</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5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5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Ансамбль</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5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Сводный хор</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300"/>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5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Оркестр</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12</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12</w:t>
            </w:r>
          </w:p>
        </w:tc>
      </w:tr>
      <w:tr w:rsidR="008F638A" w:rsidRPr="008F638A" w:rsidTr="003E0CD6">
        <w:trPr>
          <w:trHeight w:val="631"/>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956"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6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2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7 </w:t>
            </w:r>
          </w:p>
        </w:tc>
        <w:tc>
          <w:tcPr>
            <w:tcW w:w="113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7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62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2 </w:t>
            </w: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lastRenderedPageBreak/>
              <w:t>ИА.04.02.01.</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6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7)</w:t>
            </w:r>
          </w:p>
        </w:tc>
        <w:tc>
          <w:tcPr>
            <w:tcW w:w="84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2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8F638A">
        <w:rPr>
          <w:rFonts w:ascii="Times New Roman" w:eastAsia="Times New Roman" w:hAnsi="Times New Roman" w:cs="Times New Roman"/>
          <w:bCs/>
          <w:sz w:val="24"/>
          <w:szCs w:val="24"/>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w:t>
      </w:r>
      <w:r w:rsidRPr="008F638A">
        <w:rPr>
          <w:rFonts w:ascii="Times New Roman" w:eastAsia="Times New Roman" w:hAnsi="Times New Roman" w:cs="Times New Roman"/>
          <w:sz w:val="24"/>
          <w:szCs w:val="24"/>
          <w:lang w:eastAsia="ru-RU"/>
        </w:rPr>
        <w:lastRenderedPageBreak/>
        <w:t>«Оркестровый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8F638A" w:rsidRPr="008F638A" w:rsidRDefault="008F638A" w:rsidP="008F638A">
      <w:pPr>
        <w:numPr>
          <w:ilvl w:val="0"/>
          <w:numId w:val="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360"/>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360"/>
        <w:jc w:val="center"/>
        <w:rPr>
          <w:rFonts w:ascii="Times New Roman" w:eastAsia="Times New Roman" w:hAnsi="Times New Roman" w:cs="Times New Roman"/>
          <w:b/>
          <w:i/>
          <w:sz w:val="16"/>
          <w:szCs w:val="16"/>
          <w:lang w:eastAsia="ru-RU"/>
        </w:rPr>
      </w:pPr>
    </w:p>
    <w:p w:rsidR="008F638A" w:rsidRPr="008F638A" w:rsidRDefault="008F638A" w:rsidP="008F638A">
      <w:pPr>
        <w:numPr>
          <w:ilvl w:val="0"/>
          <w:numId w:val="10"/>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8F638A" w:rsidRPr="008F638A" w:rsidRDefault="008F638A" w:rsidP="008F638A">
      <w:pPr>
        <w:numPr>
          <w:ilvl w:val="0"/>
          <w:numId w:val="10"/>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10"/>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lastRenderedPageBreak/>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10"/>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8F638A" w:rsidRPr="008F638A" w:rsidRDefault="008F638A" w:rsidP="008F638A">
      <w:pPr>
        <w:tabs>
          <w:tab w:val="num" w:pos="426"/>
        </w:tabs>
        <w:spacing w:after="0" w:line="240" w:lineRule="auto"/>
        <w:ind w:left="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«Духовые и ударные инструменты»</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16"/>
          <w:szCs w:val="16"/>
          <w:lang w:eastAsia="ru-RU"/>
        </w:rPr>
      </w:pPr>
    </w:p>
    <w:tbl>
      <w:tblPr>
        <w:tblW w:w="14615"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8F638A" w:rsidRPr="008F638A" w:rsidTr="003E0CD6">
        <w:trPr>
          <w:gridAfter w:val="1"/>
          <w:wAfter w:w="21" w:type="dxa"/>
          <w:cantSplit/>
          <w:trHeight w:val="253"/>
        </w:trPr>
        <w:tc>
          <w:tcPr>
            <w:tcW w:w="1574"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разделов и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Самостоятельная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Промежуточная аттестация </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gridAfter w:val="1"/>
          <w:wAfter w:w="21" w:type="dxa"/>
          <w:cantSplit/>
          <w:trHeight w:val="1589"/>
        </w:trPr>
        <w:tc>
          <w:tcPr>
            <w:tcW w:w="1574"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2-е полугодие</w:t>
            </w:r>
          </w:p>
        </w:tc>
      </w:tr>
      <w:tr w:rsidR="008F638A" w:rsidRPr="008F638A" w:rsidTr="003E0CD6">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w:t>
            </w:r>
          </w:p>
        </w:tc>
        <w:tc>
          <w:tcPr>
            <w:tcW w:w="3260"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10</w:t>
            </w:r>
          </w:p>
        </w:tc>
        <w:tc>
          <w:tcPr>
            <w:tcW w:w="1080" w:type="dxa"/>
            <w:tcBorders>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11</w:t>
            </w:r>
          </w:p>
        </w:tc>
      </w:tr>
      <w:tr w:rsidR="008F638A" w:rsidRPr="008F638A" w:rsidTr="003E0CD6">
        <w:trPr>
          <w:gridAfter w:val="1"/>
          <w:wAfter w:w="21" w:type="dxa"/>
          <w:cantSplit/>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615,5-764</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gridAfter w:val="1"/>
          <w:wAfter w:w="21" w:type="dxa"/>
          <w:cantSplit/>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 xml:space="preserve">Музыкальная литература </w:t>
            </w:r>
            <w:r w:rsidRPr="008F638A">
              <w:rPr>
                <w:rFonts w:ascii="Times New Roman" w:eastAsia="Times New Roman" w:hAnsi="Times New Roman" w:cs="Times New Roman"/>
                <w:bCs/>
                <w:sz w:val="24"/>
                <w:szCs w:val="24"/>
                <w:lang w:eastAsia="ru-RU"/>
              </w:rPr>
              <w:lastRenderedPageBreak/>
              <w:t>(зарубежная,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11,</w:t>
            </w:r>
            <w:r w:rsidRPr="008F638A">
              <w:rPr>
                <w:rFonts w:ascii="Times New Roman" w:eastAsia="Times New Roman" w:hAnsi="Times New Roman" w:cs="Times New Roman"/>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8,5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5</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bCs/>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6</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Основы джазовой импровизации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color w:val="000000"/>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b/>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b/>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gridAfter w:val="1"/>
          <w:wAfter w:w="21" w:type="dxa"/>
          <w:trHeight w:val="34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 </w:t>
            </w: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w:t>
      </w:r>
      <w:r w:rsidRPr="008F638A">
        <w:rPr>
          <w:rFonts w:ascii="Times New Roman" w:eastAsia="Times New Roman" w:hAnsi="Times New Roman" w:cs="Times New Roman"/>
          <w:bCs/>
          <w:sz w:val="24"/>
          <w:szCs w:val="24"/>
          <w:lang w:eastAsia="ru-RU"/>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8F638A">
        <w:rPr>
          <w:rFonts w:ascii="Times New Roman" w:eastAsia="Times New Roman" w:hAnsi="Times New Roman" w:cs="Times New Roman"/>
          <w:sz w:val="24"/>
          <w:szCs w:val="24"/>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w:t>
      </w:r>
      <w:r w:rsidRPr="008F638A">
        <w:rPr>
          <w:rFonts w:ascii="Times New Roman" w:eastAsia="Times New Roman" w:hAnsi="Times New Roman" w:cs="Times New Roman"/>
          <w:bCs/>
          <w:sz w:val="24"/>
          <w:szCs w:val="24"/>
          <w:lang w:eastAsia="ru-RU"/>
        </w:rPr>
        <w:t xml:space="preserve">педагогических работников. </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По учебному предмету «Специальность» ч</w:t>
      </w:r>
      <w:r w:rsidRPr="008F638A">
        <w:rPr>
          <w:rFonts w:ascii="Times New Roman" w:eastAsia="Times New Roman" w:hAnsi="Times New Roman" w:cs="Times New Roman"/>
          <w:sz w:val="24"/>
          <w:szCs w:val="24"/>
          <w:lang w:eastAsia="ru-RU"/>
        </w:rPr>
        <w:t xml:space="preserve">асы для концертмейстера предусматриваются в объеме от 60 до 100% аудиторного времени. </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 реализации учебного предмета «Ансамбль» могут привлекаться как обучающиеся по ОП «Фортепиано», «Духовые и ударные инструменты», «Струнные инструменты», так и педагогические работники ОУ (преподаватели, концертмейстеры). В случае привлечения к реализации учебного предмета работников ОУ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lastRenderedPageBreak/>
        <w:t>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аналогичных классов.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 </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1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16"/>
          <w:szCs w:val="16"/>
          <w:lang w:eastAsia="ru-RU"/>
        </w:rPr>
      </w:pPr>
    </w:p>
    <w:p w:rsidR="008F638A" w:rsidRPr="008F638A" w:rsidRDefault="008F638A" w:rsidP="008F638A">
      <w:pPr>
        <w:spacing w:after="0" w:line="240" w:lineRule="auto"/>
        <w:ind w:firstLine="426"/>
        <w:contextualSpacing/>
        <w:jc w:val="both"/>
        <w:rPr>
          <w:rFonts w:ascii="Times New Roman" w:eastAsia="Calibri" w:hAnsi="Times New Roman" w:cs="Times New Roman"/>
          <w:sz w:val="28"/>
          <w:szCs w:val="28"/>
        </w:rPr>
      </w:pPr>
      <w:r w:rsidRPr="008F638A">
        <w:rPr>
          <w:rFonts w:ascii="Times New Roman" w:eastAsia="Times New Roman" w:hAnsi="Times New Roman" w:cs="Times New Roman"/>
          <w:sz w:val="28"/>
          <w:szCs w:val="28"/>
          <w:lang w:eastAsia="ru-RU"/>
        </w:rPr>
        <w:t>Объем</w:t>
      </w:r>
      <w:r w:rsidRPr="008F638A">
        <w:rPr>
          <w:rFonts w:ascii="Times New Roman" w:eastAsia="Times New Roman" w:hAnsi="Times New Roman" w:cs="Times New Roman"/>
          <w:sz w:val="24"/>
          <w:szCs w:val="24"/>
          <w:lang w:eastAsia="ru-RU"/>
        </w:rPr>
        <w:t xml:space="preserve"> </w:t>
      </w:r>
      <w:r w:rsidRPr="008F638A">
        <w:rPr>
          <w:rFonts w:ascii="Times New Roman" w:eastAsia="Calibri" w:hAnsi="Times New Roman" w:cs="Times New Roman"/>
          <w:sz w:val="28"/>
          <w:szCs w:val="28"/>
        </w:rPr>
        <w:t xml:space="preserve">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w:t>
      </w:r>
      <w:r w:rsidRPr="008F638A">
        <w:rPr>
          <w:rFonts w:ascii="Times New Roman" w:eastAsia="Calibri" w:hAnsi="Times New Roman" w:cs="Times New Roman"/>
          <w:sz w:val="28"/>
          <w:szCs w:val="28"/>
        </w:rPr>
        <w:lastRenderedPageBreak/>
        <w:t>а также ряду учебных предметов вариативной части объем самостоятельной нагрузки обучающихся планируется следующим образом:</w:t>
      </w:r>
    </w:p>
    <w:p w:rsidR="008F638A" w:rsidRPr="008F638A" w:rsidRDefault="008F638A" w:rsidP="008F638A">
      <w:pPr>
        <w:spacing w:after="0" w:line="240" w:lineRule="auto"/>
        <w:ind w:firstLine="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8F638A" w:rsidRPr="008F638A" w:rsidRDefault="008F638A" w:rsidP="008F638A">
      <w:pPr>
        <w:spacing w:after="0" w:line="240" w:lineRule="auto"/>
        <w:ind w:left="426" w:firstLine="283"/>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2.5.ПРИМЕРНЫЙ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«Хоровое пение»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Руководитель ОУ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8 лет</w:t>
      </w:r>
    </w:p>
    <w:tbl>
      <w:tblPr>
        <w:tblW w:w="15314" w:type="dxa"/>
        <w:tblInd w:w="-365" w:type="dxa"/>
        <w:tblLayout w:type="fixed"/>
        <w:tblLook w:val="0000" w:firstRow="0" w:lastRow="0" w:firstColumn="0" w:lastColumn="0" w:noHBand="0" w:noVBand="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8F638A" w:rsidRPr="008F638A" w:rsidTr="003E0CD6">
        <w:trPr>
          <w:cantSplit/>
          <w:trHeight w:val="1904"/>
        </w:trPr>
        <w:tc>
          <w:tcPr>
            <w:tcW w:w="1572"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121"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435"/>
        </w:trPr>
        <w:tc>
          <w:tcPr>
            <w:tcW w:w="1572"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122"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8-й класс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r>
      <w:tr w:rsidR="008F638A" w:rsidRPr="008F638A" w:rsidTr="003E0CD6">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17</w:t>
            </w:r>
          </w:p>
        </w:tc>
      </w:tr>
      <w:tr w:rsidR="008F638A" w:rsidRPr="008F638A" w:rsidTr="003E0CD6">
        <w:trPr>
          <w:cantSplit/>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2"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Структура и объем ОП</w:t>
            </w:r>
          </w:p>
        </w:tc>
        <w:tc>
          <w:tcPr>
            <w:tcW w:w="1121"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4035-4511,5</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1976-2173,5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2059-2338</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r>
      <w:tr w:rsidR="008F638A" w:rsidRPr="008F638A" w:rsidTr="003E0CD6">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921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889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r w:rsidRPr="008F638A">
              <w:rPr>
                <w:rFonts w:ascii="Times New Roman" w:eastAsia="Times New Roman" w:hAnsi="Times New Roman" w:cs="Times New Roman"/>
                <w:sz w:val="24"/>
                <w:szCs w:val="24"/>
                <w:lang w:eastAsia="ru-RU"/>
              </w:rPr>
              <w:lastRenderedPageBreak/>
              <w:t>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Основы дирижирования</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0,5</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461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97" w:right="-11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Arial CYR"/>
                <w:sz w:val="20"/>
                <w:szCs w:val="20"/>
                <w:lang w:eastAsia="ru-RU"/>
              </w:rPr>
              <w:t>1,5</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97" w:right="-11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97" w:right="-11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8,5/9</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9,5</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15,5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19,5</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476,5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197,5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Ритмика</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1/0</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В.04.УП.04</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В.05.УП.05</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Дополнительный инструмент</w:t>
            </w:r>
            <w:r w:rsidRPr="008F638A">
              <w:rPr>
                <w:rFonts w:ascii="Times New Roman" w:eastAsia="Times New Roman" w:hAnsi="Times New Roman" w:cs="Times New Roman"/>
                <w:b/>
                <w:bCs/>
                <w:sz w:val="24"/>
                <w:szCs w:val="24"/>
                <w:vertAlign w:val="superscript"/>
                <w:lang w:eastAsia="ru-RU"/>
              </w:rPr>
              <w:t>6</w:t>
            </w:r>
            <w:r w:rsidRPr="008F638A">
              <w:rPr>
                <w:rFonts w:ascii="Times New Roman" w:eastAsia="Times New Roman" w:hAnsi="Times New Roman" w:cs="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В.08.</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В.10.</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9,5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10,5/11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12,5/11,5</w:t>
            </w: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25/23</w:t>
            </w: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2 </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w:t>
      </w:r>
      <w:r w:rsidRPr="008F638A">
        <w:rPr>
          <w:rFonts w:ascii="Times New Roman" w:eastAsia="Times New Roman" w:hAnsi="Times New Roman" w:cs="Times New Roman"/>
          <w:bCs/>
          <w:sz w:val="24"/>
          <w:szCs w:val="24"/>
          <w:lang w:eastAsia="ru-RU"/>
        </w:rPr>
        <w:lastRenderedPageBreak/>
        <w:t>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дирижирования» и «Постановка голоса» – до 100% аудиторного времени.</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качестве дополнительного инструмента предлагаются: орган, блок-флейта или другие музыкальные инструменты по усмотрению образовательного учреждения.  </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8F638A" w:rsidRPr="008F638A" w:rsidRDefault="008F638A" w:rsidP="008F638A">
      <w:pPr>
        <w:numPr>
          <w:ilvl w:val="0"/>
          <w:numId w:val="12"/>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360"/>
        <w:jc w:val="center"/>
        <w:rPr>
          <w:rFonts w:ascii="Times New Roman" w:eastAsia="Times New Roman" w:hAnsi="Times New Roman" w:cs="Times New Roman"/>
          <w:b/>
          <w:i/>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360"/>
        <w:jc w:val="center"/>
        <w:rPr>
          <w:rFonts w:ascii="Times New Roman" w:eastAsia="Times New Roman" w:hAnsi="Times New Roman" w:cs="Times New Roman"/>
          <w:b/>
          <w:i/>
          <w:sz w:val="16"/>
          <w:szCs w:val="16"/>
          <w:lang w:eastAsia="ru-RU"/>
        </w:rPr>
      </w:pPr>
    </w:p>
    <w:p w:rsidR="008F638A" w:rsidRPr="008F638A" w:rsidRDefault="008F638A" w:rsidP="008F638A">
      <w:pPr>
        <w:numPr>
          <w:ilvl w:val="0"/>
          <w:numId w:val="13"/>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F638A" w:rsidRPr="008F638A" w:rsidRDefault="008F638A" w:rsidP="008F638A">
      <w:pPr>
        <w:numPr>
          <w:ilvl w:val="0"/>
          <w:numId w:val="13"/>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8F638A" w:rsidRPr="008F638A" w:rsidRDefault="008F638A" w:rsidP="008F638A">
      <w:pPr>
        <w:numPr>
          <w:ilvl w:val="0"/>
          <w:numId w:val="13"/>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8F638A" w:rsidRPr="008F638A" w:rsidRDefault="008F638A" w:rsidP="008F638A">
      <w:pPr>
        <w:numPr>
          <w:ilvl w:val="0"/>
          <w:numId w:val="13"/>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8F638A" w:rsidRPr="008F638A" w:rsidRDefault="008F638A" w:rsidP="008F638A">
      <w:pPr>
        <w:tabs>
          <w:tab w:val="num" w:pos="426"/>
        </w:tabs>
        <w:spacing w:after="0" w:line="240" w:lineRule="auto"/>
        <w:ind w:left="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2.6.ПРИМЕРНЫЙ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«Народные инструменты»</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5 лет</w:t>
      </w:r>
    </w:p>
    <w:tbl>
      <w:tblPr>
        <w:tblW w:w="14684" w:type="dxa"/>
        <w:tblInd w:w="94" w:type="dxa"/>
        <w:tblLayout w:type="fixed"/>
        <w:tblLook w:val="0000" w:firstRow="0" w:lastRow="0" w:firstColumn="0" w:lastColumn="0" w:noHBand="0" w:noVBand="0"/>
      </w:tblPr>
      <w:tblGrid>
        <w:gridCol w:w="1574"/>
        <w:gridCol w:w="3120"/>
        <w:gridCol w:w="1080"/>
        <w:gridCol w:w="1134"/>
        <w:gridCol w:w="709"/>
        <w:gridCol w:w="567"/>
        <w:gridCol w:w="709"/>
        <w:gridCol w:w="850"/>
        <w:gridCol w:w="567"/>
        <w:gridCol w:w="954"/>
        <w:gridCol w:w="39"/>
        <w:gridCol w:w="708"/>
        <w:gridCol w:w="709"/>
        <w:gridCol w:w="164"/>
        <w:gridCol w:w="687"/>
        <w:gridCol w:w="33"/>
        <w:gridCol w:w="1080"/>
      </w:tblGrid>
      <w:tr w:rsidR="008F638A" w:rsidRPr="008F638A" w:rsidTr="003E0CD6">
        <w:trPr>
          <w:cantSplit/>
          <w:trHeight w:val="1904"/>
        </w:trPr>
        <w:tc>
          <w:tcPr>
            <w:tcW w:w="1574"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080"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435"/>
        </w:trPr>
        <w:tc>
          <w:tcPr>
            <w:tcW w:w="1574"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120"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5-й класс</w:t>
            </w:r>
          </w:p>
        </w:tc>
      </w:tr>
      <w:tr w:rsidR="008F638A" w:rsidRPr="008F638A" w:rsidTr="003E0CD6">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r>
      <w:tr w:rsidR="008F638A" w:rsidRPr="008F638A" w:rsidTr="003E0CD6">
        <w:trPr>
          <w:cantSplit/>
          <w:trHeight w:val="413"/>
        </w:trPr>
        <w:tc>
          <w:tcPr>
            <w:tcW w:w="157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080"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2491-3332,5</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1303,5-1567,5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1187,5-1765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413"/>
        </w:trPr>
        <w:tc>
          <w:tcPr>
            <w:tcW w:w="157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8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r>
      <w:tr w:rsidR="008F638A" w:rsidRPr="008F638A" w:rsidTr="003E0CD6">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Специальность </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561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Symbol" w:eastAsia="Times New Roman" w:hAnsi="Symbol" w:cs="Arial CYR"/>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51" w:right="-3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4,6,8,</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56" w:right="-1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247,5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Arial CYR"/>
                <w:sz w:val="24"/>
                <w:szCs w:val="24"/>
                <w:lang w:eastAsia="ru-RU"/>
              </w:rPr>
              <w:t>1,5</w:t>
            </w:r>
          </w:p>
        </w:tc>
      </w:tr>
      <w:tr w:rsidR="008F638A" w:rsidRPr="008F638A" w:rsidTr="003E0CD6">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56" w:right="-1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7,5</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1303,5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r w:rsidRPr="008F638A">
              <w:rPr>
                <w:rFonts w:ascii="Times New Roman" w:eastAsia="Times New Roman" w:hAnsi="Times New Roman" w:cs="Arial CYR"/>
                <w:b/>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264</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Times New Roman" w:eastAsia="Times New Roman" w:hAnsi="Times New Roman" w:cs="Times New Roman"/>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214,5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В.05.УП.05</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Концертмейстерский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Дополнительный </w:t>
            </w:r>
            <w:r w:rsidRPr="008F638A">
              <w:rPr>
                <w:rFonts w:ascii="Times New Roman" w:eastAsia="Times New Roman" w:hAnsi="Times New Roman" w:cs="Times New Roman"/>
                <w:bCs/>
                <w:sz w:val="24"/>
                <w:szCs w:val="24"/>
                <w:lang w:eastAsia="ru-RU"/>
              </w:rPr>
              <w:lastRenderedPageBreak/>
              <w:t>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В.08.</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В.10.</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В.11.</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12</w:t>
            </w: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23,5</w:t>
            </w: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12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sz w:val="24"/>
                <w:szCs w:val="24"/>
                <w:vertAlign w:val="superscript"/>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12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sz w:val="24"/>
                <w:szCs w:val="24"/>
                <w:vertAlign w:val="superscript"/>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r w:rsidRPr="008F638A">
              <w:rPr>
                <w:rFonts w:ascii="Symbol" w:eastAsia="Times New Roman" w:hAnsi="Symbol" w:cs="Arial CYR"/>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2 </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lastRenderedPageBreak/>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w:t>
      </w:r>
    </w:p>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w:t>
      </w:r>
      <w:r w:rsidRPr="008F638A">
        <w:rPr>
          <w:rFonts w:ascii="Times New Roman" w:eastAsia="Times New Roman" w:hAnsi="Times New Roman" w:cs="Arial CYR"/>
          <w:sz w:val="24"/>
          <w:szCs w:val="24"/>
          <w:lang w:eastAsia="ru-RU"/>
        </w:rPr>
        <w:lastRenderedPageBreak/>
        <w:t>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8F638A" w:rsidRPr="008F638A" w:rsidRDefault="008F638A" w:rsidP="008F638A">
      <w:pPr>
        <w:numPr>
          <w:ilvl w:val="0"/>
          <w:numId w:val="14"/>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360"/>
        <w:jc w:val="center"/>
        <w:rPr>
          <w:rFonts w:ascii="Times New Roman" w:eastAsia="Times New Roman" w:hAnsi="Times New Roman" w:cs="Times New Roman"/>
          <w:b/>
          <w:i/>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360"/>
        <w:jc w:val="center"/>
        <w:rPr>
          <w:rFonts w:ascii="Times New Roman" w:eastAsia="Times New Roman" w:hAnsi="Times New Roman" w:cs="Times New Roman"/>
          <w:b/>
          <w:i/>
          <w:sz w:val="16"/>
          <w:szCs w:val="16"/>
          <w:lang w:eastAsia="ru-RU"/>
        </w:rPr>
      </w:pPr>
    </w:p>
    <w:p w:rsidR="008F638A" w:rsidRPr="008F638A" w:rsidRDefault="008F638A" w:rsidP="008F638A">
      <w:pPr>
        <w:numPr>
          <w:ilvl w:val="0"/>
          <w:numId w:val="15"/>
        </w:numPr>
        <w:tabs>
          <w:tab w:val="num" w:pos="567"/>
        </w:tabs>
        <w:spacing w:after="0" w:line="240" w:lineRule="auto"/>
        <w:ind w:left="567" w:hanging="567"/>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8F638A" w:rsidRPr="008F638A" w:rsidRDefault="008F638A" w:rsidP="008F638A">
      <w:pPr>
        <w:numPr>
          <w:ilvl w:val="0"/>
          <w:numId w:val="15"/>
        </w:numPr>
        <w:tabs>
          <w:tab w:val="num" w:pos="567"/>
        </w:tabs>
        <w:spacing w:after="0" w:line="240" w:lineRule="auto"/>
        <w:ind w:left="567" w:hanging="567"/>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sidRPr="008F638A">
        <w:rPr>
          <w:rFonts w:ascii="Times New Roman" w:eastAsia="Times New Roman" w:hAnsi="Times New Roman" w:cs="Times New Roman"/>
          <w:sz w:val="28"/>
          <w:szCs w:val="28"/>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15"/>
        </w:numPr>
        <w:tabs>
          <w:tab w:val="num" w:pos="567"/>
        </w:tabs>
        <w:spacing w:after="0" w:line="240" w:lineRule="auto"/>
        <w:ind w:left="567" w:hanging="567"/>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w:t>
      </w:r>
      <w:r w:rsidRPr="008F638A">
        <w:rPr>
          <w:rFonts w:ascii="Times New Roman" w:eastAsia="Calibri" w:hAnsi="Times New Roman" w:cs="Times New Roman"/>
          <w:sz w:val="28"/>
          <w:szCs w:val="28"/>
        </w:rPr>
        <w:lastRenderedPageBreak/>
        <w:t>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15"/>
        </w:numPr>
        <w:tabs>
          <w:tab w:val="num" w:pos="567"/>
        </w:tabs>
        <w:spacing w:after="0" w:line="240" w:lineRule="auto"/>
        <w:ind w:left="567" w:hanging="567"/>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8F638A" w:rsidRPr="008F638A" w:rsidRDefault="008F638A" w:rsidP="008F638A">
      <w:pPr>
        <w:tabs>
          <w:tab w:val="num" w:pos="567"/>
        </w:tabs>
        <w:spacing w:after="0" w:line="240" w:lineRule="auto"/>
        <w:ind w:left="56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«Специальность» – 1-3 классы – по 3 часа в неделю; 4–5 классы – по 4 часа в неделю; «Ансамбль» – 1 час в неделю; </w:t>
      </w:r>
    </w:p>
    <w:p w:rsidR="008F638A" w:rsidRPr="008F638A" w:rsidRDefault="008F638A" w:rsidP="008F638A">
      <w:pPr>
        <w:tabs>
          <w:tab w:val="num" w:pos="567"/>
        </w:tabs>
        <w:spacing w:after="0" w:line="240" w:lineRule="auto"/>
        <w:ind w:left="56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 xml:space="preserve">«Оркестровый класс» – 1 час в неделю; «Фортепиано» – 2 часа в неделю; «Хоровой класс» – 0,5 часа в неделю; «Сольфеджио» – 1 час в неделю; </w:t>
      </w:r>
    </w:p>
    <w:p w:rsidR="008F638A" w:rsidRPr="008F638A" w:rsidRDefault="008F638A" w:rsidP="008F638A">
      <w:pPr>
        <w:tabs>
          <w:tab w:val="num" w:pos="567"/>
        </w:tabs>
        <w:spacing w:after="0" w:line="240" w:lineRule="auto"/>
        <w:ind w:left="567"/>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«Музыкальная литература (зарубежная, отечественная)» – 1 час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(6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«Народные инструменты»</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p>
    <w:tbl>
      <w:tblPr>
        <w:tblW w:w="14615"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8F638A" w:rsidRPr="008F638A" w:rsidTr="003E0CD6">
        <w:trPr>
          <w:gridAfter w:val="1"/>
          <w:wAfter w:w="21" w:type="dxa"/>
          <w:cantSplit/>
          <w:trHeight w:val="810"/>
        </w:trPr>
        <w:tc>
          <w:tcPr>
            <w:tcW w:w="1574"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24"/>
                <w:szCs w:val="24"/>
                <w:lang w:eastAsia="ru-RU"/>
              </w:rPr>
              <w:t>Самост.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Промежуточная аттестация </w:t>
            </w:r>
          </w:p>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gridAfter w:val="1"/>
          <w:wAfter w:w="21" w:type="dxa"/>
          <w:cantSplit/>
          <w:trHeight w:val="1783"/>
        </w:trPr>
        <w:tc>
          <w:tcPr>
            <w:tcW w:w="1574"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2-е полугодие</w:t>
            </w:r>
          </w:p>
        </w:tc>
      </w:tr>
      <w:tr w:rsidR="008F638A" w:rsidRPr="008F638A" w:rsidTr="003E0CD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18"/>
                <w:szCs w:val="18"/>
                <w:lang w:eastAsia="ru-RU"/>
              </w:rPr>
            </w:pPr>
            <w:r w:rsidRPr="008F638A">
              <w:rPr>
                <w:rFonts w:ascii="Times New Roman" w:eastAsia="Times New Roman" w:hAnsi="Times New Roman" w:cs="Times New Roman"/>
                <w:b/>
                <w:bCs/>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r>
      <w:tr w:rsidR="008F638A" w:rsidRPr="008F638A" w:rsidTr="003E0CD6">
        <w:trPr>
          <w:gridAfter w:val="1"/>
          <w:wAfter w:w="21" w:type="dxa"/>
          <w:cantSplit/>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615,5-764</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gridAfter w:val="1"/>
          <w:wAfter w:w="21" w:type="dxa"/>
          <w:cantSplit/>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11,</w:t>
            </w:r>
            <w:r w:rsidRPr="008F638A">
              <w:rPr>
                <w:rFonts w:ascii="Times New Roman" w:eastAsia="Times New Roman" w:hAnsi="Times New Roman" w:cs="Times New Roman"/>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8,5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5</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bCs/>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6</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color w:val="000000"/>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b/>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b/>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val="en-US" w:eastAsia="ru-RU"/>
              </w:rPr>
            </w:pPr>
            <w:r w:rsidRPr="008F638A">
              <w:rPr>
                <w:rFonts w:ascii="Times New Roman" w:eastAsia="Times New Roman" w:hAnsi="Times New Roman" w:cs="Times New Roman"/>
                <w:bCs/>
                <w:iCs/>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 </w:t>
            </w: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 xml:space="preserve">В общей трудоемкости ОП </w:t>
      </w:r>
      <w:r w:rsidRPr="008F638A">
        <w:rPr>
          <w:rFonts w:ascii="Times New Roman" w:eastAsia="Times New Roman" w:hAnsi="Times New Roman" w:cs="Times New Roman"/>
          <w:bCs/>
          <w:sz w:val="24"/>
          <w:szCs w:val="24"/>
          <w:lang w:eastAsia="ru-RU"/>
        </w:rPr>
        <w:t xml:space="preserve">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По учебному предмету «Специальность» ч</w:t>
      </w:r>
      <w:r w:rsidRPr="008F638A">
        <w:rPr>
          <w:rFonts w:ascii="Times New Roman" w:eastAsia="Times New Roman" w:hAnsi="Times New Roman" w:cs="Times New Roman"/>
          <w:sz w:val="24"/>
          <w:szCs w:val="24"/>
          <w:lang w:eastAsia="ru-RU"/>
        </w:rPr>
        <w:t xml:space="preserve">асы для концертмейстера предусматриваются в объеме от 60 до 100% аудиторного времени. </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w:t>
      </w:r>
      <w:r w:rsidRPr="008F638A">
        <w:rPr>
          <w:rFonts w:ascii="Times New Roman" w:eastAsia="Times New Roman" w:hAnsi="Times New Roman" w:cs="Times New Roman"/>
          <w:sz w:val="24"/>
          <w:szCs w:val="24"/>
          <w:lang w:eastAsia="ru-RU"/>
        </w:rPr>
        <w:lastRenderedPageBreak/>
        <w:t>привлечения к реализации данного учебного предмета работников ОУ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 </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4"/>
          <w:szCs w:val="24"/>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tabs>
          <w:tab w:val="left" w:pos="13608"/>
          <w:tab w:val="left" w:pos="13750"/>
          <w:tab w:val="left" w:pos="14175"/>
          <w:tab w:val="left" w:pos="14601"/>
        </w:tabs>
        <w:spacing w:after="0" w:line="240" w:lineRule="auto"/>
        <w:ind w:left="720"/>
        <w:contextualSpacing/>
        <w:jc w:val="center"/>
        <w:rPr>
          <w:rFonts w:ascii="Times New Roman" w:eastAsia="Times New Roman" w:hAnsi="Times New Roman" w:cs="Times New Roman"/>
          <w:b/>
          <w:sz w:val="16"/>
          <w:szCs w:val="16"/>
          <w:lang w:eastAsia="ru-RU"/>
        </w:rPr>
      </w:pPr>
    </w:p>
    <w:p w:rsidR="008F638A" w:rsidRPr="008F638A" w:rsidRDefault="008F638A" w:rsidP="008F638A">
      <w:pPr>
        <w:tabs>
          <w:tab w:val="left" w:pos="12758"/>
          <w:tab w:val="left" w:pos="13608"/>
          <w:tab w:val="left" w:pos="14601"/>
        </w:tabs>
        <w:spacing w:after="0"/>
        <w:ind w:firstLine="426"/>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lastRenderedPageBreak/>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8F638A" w:rsidRPr="008F638A" w:rsidRDefault="008F638A" w:rsidP="008F638A">
      <w:pPr>
        <w:tabs>
          <w:tab w:val="left" w:pos="12758"/>
          <w:tab w:val="left" w:pos="13608"/>
        </w:tabs>
        <w:ind w:right="-31"/>
        <w:contextualSpacing/>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«Народные инструменты»</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8 лет</w:t>
      </w:r>
    </w:p>
    <w:tbl>
      <w:tblPr>
        <w:tblW w:w="15134" w:type="dxa"/>
        <w:tblInd w:w="94" w:type="dxa"/>
        <w:tblLayout w:type="fixed"/>
        <w:tblLook w:val="0000" w:firstRow="0" w:lastRow="0" w:firstColumn="0" w:lastColumn="0" w:noHBand="0" w:noVBand="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8F638A" w:rsidRPr="008F638A" w:rsidTr="003E0CD6">
        <w:trPr>
          <w:cantSplit/>
          <w:trHeight w:val="1904"/>
        </w:trPr>
        <w:tc>
          <w:tcPr>
            <w:tcW w:w="1573"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435"/>
        </w:trPr>
        <w:tc>
          <w:tcPr>
            <w:tcW w:w="1573"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8-й класс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r>
      <w:tr w:rsidR="008F638A" w:rsidRPr="008F638A" w:rsidTr="003E0CD6">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17</w:t>
            </w:r>
          </w:p>
        </w:tc>
      </w:tr>
      <w:tr w:rsidR="008F638A" w:rsidRPr="008F638A" w:rsidTr="003E0CD6">
        <w:trPr>
          <w:cantSplit/>
          <w:trHeight w:val="275"/>
        </w:trPr>
        <w:tc>
          <w:tcPr>
            <w:tcW w:w="1573"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3553-4574</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1778-2058,5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1775-2515,5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274"/>
        </w:trPr>
        <w:tc>
          <w:tcPr>
            <w:tcW w:w="1573"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r>
      <w:tr w:rsidR="008F638A" w:rsidRPr="008F638A" w:rsidTr="003E0CD6">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Специальность </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2,5</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51" w:right="-3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right="-10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Arial CYR"/>
                <w:sz w:val="20"/>
                <w:szCs w:val="20"/>
                <w:lang w:eastAsia="ru-RU"/>
              </w:rPr>
              <w:t>1,5</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right="-10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07" w:right="-109"/>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9,11,</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6,5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7,5</w:t>
            </w:r>
          </w:p>
        </w:tc>
      </w:tr>
      <w:tr w:rsidR="008F638A" w:rsidRPr="008F638A" w:rsidTr="003E0CD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14</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15,5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16,5</w:t>
            </w:r>
          </w:p>
        </w:tc>
      </w:tr>
      <w:tr w:rsidR="008F638A" w:rsidRPr="008F638A" w:rsidTr="003E0CD6">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color w:val="F79646"/>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color w:val="F79646"/>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color w:val="F79646"/>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color w:val="F79646"/>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Ритмика</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4</w:t>
            </w:r>
            <w:r w:rsidRPr="008F638A">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247,5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1,5</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В.06.УП.06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В.09.</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В.12.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12</w:t>
            </w: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23,5</w:t>
            </w: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 xml:space="preserve">Годовая нагрузка в часах </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8</w:t>
            </w:r>
          </w:p>
        </w:tc>
      </w:tr>
      <w:tr w:rsidR="008F638A" w:rsidRPr="008F638A" w:rsidTr="003E0CD6">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r w:rsidRPr="008F638A">
              <w:rPr>
                <w:rFonts w:ascii="Symbol" w:eastAsia="Times New Roman" w:hAnsi="Symbol" w:cs="Arial CYR"/>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12</w:t>
            </w:r>
          </w:p>
        </w:tc>
      </w:tr>
      <w:tr w:rsidR="008F638A" w:rsidRPr="008F638A" w:rsidTr="003E0CD6">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 </w:t>
            </w: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Музыкальная литература </w:t>
            </w:r>
            <w:r w:rsidRPr="008F638A">
              <w:rPr>
                <w:rFonts w:ascii="Times New Roman" w:eastAsia="Times New Roman" w:hAnsi="Times New Roman" w:cs="Times New Roman"/>
                <w:bCs/>
                <w:iCs/>
                <w:sz w:val="24"/>
                <w:szCs w:val="24"/>
                <w:lang w:eastAsia="ru-RU"/>
              </w:rPr>
              <w:lastRenderedPageBreak/>
              <w:t>(зарубежная,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lastRenderedPageBreak/>
              <w:t>Резерв учебного времени</w:t>
            </w:r>
            <w:r w:rsidRPr="008F638A">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bl>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w:t>
      </w:r>
      <w:r w:rsidRPr="008F638A">
        <w:rPr>
          <w:rFonts w:ascii="Times New Roman" w:eastAsia="Times New Roman" w:hAnsi="Times New Roman" w:cs="Times New Roman"/>
          <w:sz w:val="24"/>
          <w:szCs w:val="24"/>
          <w:lang w:eastAsia="ru-RU"/>
        </w:rPr>
        <w:lastRenderedPageBreak/>
        <w:t>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8F638A" w:rsidRPr="008F638A" w:rsidRDefault="008F638A" w:rsidP="008F638A">
      <w:pPr>
        <w:numPr>
          <w:ilvl w:val="0"/>
          <w:numId w:val="17"/>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360"/>
        <w:jc w:val="center"/>
        <w:rPr>
          <w:rFonts w:ascii="Times New Roman" w:eastAsia="Times New Roman" w:hAnsi="Times New Roman" w:cs="Times New Roman"/>
          <w:b/>
          <w:i/>
          <w:sz w:val="16"/>
          <w:szCs w:val="16"/>
          <w:lang w:eastAsia="ru-RU"/>
        </w:rPr>
      </w:pPr>
    </w:p>
    <w:p w:rsidR="008F638A" w:rsidRPr="008F638A" w:rsidRDefault="008F638A" w:rsidP="008F638A">
      <w:pPr>
        <w:numPr>
          <w:ilvl w:val="0"/>
          <w:numId w:val="18"/>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8F638A" w:rsidRPr="008F638A" w:rsidRDefault="008F638A" w:rsidP="008F638A">
      <w:pPr>
        <w:numPr>
          <w:ilvl w:val="0"/>
          <w:numId w:val="18"/>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8F638A" w:rsidRPr="008F638A" w:rsidRDefault="008F638A" w:rsidP="008F638A">
      <w:pPr>
        <w:numPr>
          <w:ilvl w:val="0"/>
          <w:numId w:val="18"/>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 xml:space="preserve">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w:t>
      </w:r>
      <w:r w:rsidRPr="008F638A">
        <w:rPr>
          <w:rFonts w:ascii="Times New Roman" w:eastAsia="Calibri" w:hAnsi="Times New Roman" w:cs="Times New Roman"/>
          <w:sz w:val="28"/>
          <w:szCs w:val="28"/>
        </w:rPr>
        <w:lastRenderedPageBreak/>
        <w:t>«Ансамбль»).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8F638A" w:rsidRPr="008F638A" w:rsidRDefault="008F638A" w:rsidP="008F638A">
      <w:pPr>
        <w:numPr>
          <w:ilvl w:val="0"/>
          <w:numId w:val="18"/>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8F638A" w:rsidRPr="008F638A" w:rsidRDefault="008F638A" w:rsidP="008F638A">
      <w:pPr>
        <w:tabs>
          <w:tab w:val="num" w:pos="426"/>
        </w:tabs>
        <w:spacing w:after="0" w:line="240" w:lineRule="auto"/>
        <w:ind w:left="426"/>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«Народные инструменты»</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p>
    <w:tbl>
      <w:tblPr>
        <w:tblW w:w="14615" w:type="dxa"/>
        <w:tblInd w:w="94"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8F638A" w:rsidRPr="008F638A" w:rsidTr="003E0CD6">
        <w:trPr>
          <w:gridAfter w:val="1"/>
          <w:wAfter w:w="21" w:type="dxa"/>
          <w:cantSplit/>
          <w:trHeight w:val="253"/>
        </w:trPr>
        <w:tc>
          <w:tcPr>
            <w:tcW w:w="1574"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разделов,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Самост.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Промежуточная аттестация </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2-е полугодие</w:t>
            </w:r>
          </w:p>
        </w:tc>
      </w:tr>
      <w:tr w:rsidR="008F638A" w:rsidRPr="008F638A" w:rsidTr="003E0CD6">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w:t>
            </w:r>
          </w:p>
        </w:tc>
        <w:tc>
          <w:tcPr>
            <w:tcW w:w="3260"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10</w:t>
            </w:r>
          </w:p>
        </w:tc>
        <w:tc>
          <w:tcPr>
            <w:tcW w:w="1080" w:type="dxa"/>
            <w:tcBorders>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11</w:t>
            </w:r>
          </w:p>
        </w:tc>
      </w:tr>
      <w:tr w:rsidR="008F638A" w:rsidRPr="008F638A" w:rsidTr="003E0CD6">
        <w:trPr>
          <w:gridAfter w:val="1"/>
          <w:wAfter w:w="21" w:type="dxa"/>
          <w:cantSplit/>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615,5-764</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297-330</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318,5-434</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gridAfter w:val="1"/>
          <w:wAfter w:w="21" w:type="dxa"/>
          <w:cantSplit/>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r>
      <w:tr w:rsidR="008F638A" w:rsidRPr="008F638A" w:rsidTr="003E0CD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615,5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Специальность</w:t>
            </w:r>
            <w:r w:rsidRPr="008F638A">
              <w:rPr>
                <w:rFonts w:ascii="Times New Roman" w:eastAsia="Times New Roman" w:hAnsi="Times New Roman" w:cs="Times New Roman"/>
                <w:b/>
                <w:sz w:val="24"/>
                <w:szCs w:val="24"/>
                <w:vertAlign w:val="superscript"/>
                <w:lang w:eastAsia="ru-RU"/>
              </w:rPr>
              <w:t>2</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Ансамбль</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11,</w:t>
            </w:r>
            <w:r w:rsidRPr="008F638A">
              <w:rPr>
                <w:rFonts w:ascii="Times New Roman" w:eastAsia="Times New Roman" w:hAnsi="Times New Roman" w:cs="Times New Roman"/>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8,5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16,5</w:t>
            </w:r>
          </w:p>
        </w:tc>
      </w:tr>
      <w:tr w:rsidR="008F638A" w:rsidRPr="008F638A" w:rsidTr="003E0CD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115,5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Хоровой класс</w:t>
            </w:r>
            <w:r w:rsidRPr="008F638A">
              <w:rPr>
                <w:rFonts w:ascii="Times New Roman" w:eastAsia="Times New Roman" w:hAnsi="Times New Roman" w:cs="Times New Roman"/>
                <w:b/>
                <w:sz w:val="24"/>
                <w:szCs w:val="24"/>
                <w:vertAlign w:val="superscript"/>
                <w:lang w:eastAsia="ru-RU"/>
              </w:rPr>
              <w:t>5</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bCs/>
                <w:sz w:val="24"/>
                <w:szCs w:val="24"/>
                <w:lang w:val="en-US"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Оркестровый класс</w:t>
            </w:r>
            <w:r w:rsidRPr="008F638A">
              <w:rPr>
                <w:rFonts w:ascii="Times New Roman" w:eastAsia="Times New Roman" w:hAnsi="Times New Roman" w:cs="Times New Roman"/>
                <w:b/>
                <w:sz w:val="24"/>
                <w:szCs w:val="24"/>
                <w:vertAlign w:val="superscript"/>
                <w:lang w:eastAsia="ru-RU"/>
              </w:rPr>
              <w:t>6</w:t>
            </w:r>
            <w:r w:rsidRPr="008F638A">
              <w:rPr>
                <w:rFonts w:ascii="Times New Roman" w:eastAsia="Times New Roman" w:hAnsi="Times New Roman" w:cs="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val="en-US" w:eastAsia="ru-RU"/>
              </w:rPr>
            </w:pPr>
            <w:r w:rsidRPr="008F638A">
              <w:rPr>
                <w:rFonts w:ascii="Times New Roman" w:eastAsia="Times New Roman" w:hAnsi="Times New Roman" w:cs="Times New Roman"/>
                <w:sz w:val="24"/>
                <w:szCs w:val="24"/>
                <w:lang w:eastAsia="ru-RU"/>
              </w:rPr>
              <w:t>1</w:t>
            </w:r>
            <w:r w:rsidRPr="008F638A">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Дополнительный инструмент</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12</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21,5</w:t>
            </w:r>
          </w:p>
        </w:tc>
      </w:tr>
      <w:tr w:rsidR="008F638A" w:rsidRPr="008F638A" w:rsidTr="003E0CD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К.03.01.</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color w:val="000000"/>
                <w:sz w:val="24"/>
                <w:szCs w:val="24"/>
                <w:vertAlign w:val="superscript"/>
                <w:lang w:eastAsia="ru-RU"/>
              </w:rPr>
            </w:pPr>
            <w:r w:rsidRPr="008F638A">
              <w:rPr>
                <w:rFonts w:ascii="Times New Roman" w:eastAsia="Times New Roman" w:hAnsi="Times New Roman" w:cs="Times New Roman"/>
                <w:sz w:val="24"/>
                <w:szCs w:val="24"/>
                <w:lang w:eastAsia="ru-RU"/>
              </w:rPr>
              <w:t>Сводный хор</w:t>
            </w:r>
            <w:r w:rsidRPr="008F638A">
              <w:rPr>
                <w:rFonts w:ascii="Times New Roman" w:eastAsia="Times New Roman" w:hAnsi="Times New Roman" w:cs="Times New Roman"/>
                <w:b/>
                <w:sz w:val="24"/>
                <w:szCs w:val="24"/>
                <w:vertAlign w:val="superscript"/>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r>
      <w:tr w:rsidR="008F638A" w:rsidRPr="008F638A" w:rsidTr="003E0CD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sz w:val="24"/>
                <w:szCs w:val="24"/>
                <w:lang w:eastAsia="ru-RU"/>
              </w:rPr>
              <w:t>Оркестр</w:t>
            </w:r>
            <w:r w:rsidRPr="008F638A">
              <w:rPr>
                <w:rFonts w:ascii="Times New Roman" w:eastAsia="Times New Roman" w:hAnsi="Times New Roman" w:cs="Times New Roman"/>
                <w:b/>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2 </w:t>
            </w: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В общей трудоемкости ОП </w:t>
      </w:r>
      <w:r w:rsidRPr="008F638A">
        <w:rPr>
          <w:rFonts w:ascii="Times New Roman" w:eastAsia="Times New Roman" w:hAnsi="Times New Roman" w:cs="Times New Roman"/>
          <w:bCs/>
          <w:sz w:val="24"/>
          <w:szCs w:val="24"/>
          <w:lang w:eastAsia="ru-RU"/>
        </w:rPr>
        <w:t xml:space="preserve">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8F638A">
        <w:rPr>
          <w:rFonts w:ascii="Times New Roman" w:eastAsia="Calibri" w:hAnsi="Times New Roman" w:cs="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8F638A">
        <w:rPr>
          <w:rFonts w:ascii="Times New Roman" w:eastAsia="Times New Roman" w:hAnsi="Times New Roman" w:cs="Times New Roman"/>
          <w:bCs/>
          <w:sz w:val="24"/>
          <w:szCs w:val="24"/>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По учебному предмету «Специальность» ч</w:t>
      </w:r>
      <w:r w:rsidRPr="008F638A">
        <w:rPr>
          <w:rFonts w:ascii="Times New Roman" w:eastAsia="Times New Roman" w:hAnsi="Times New Roman" w:cs="Times New Roman"/>
          <w:sz w:val="24"/>
          <w:szCs w:val="24"/>
          <w:lang w:eastAsia="ru-RU"/>
        </w:rPr>
        <w:t xml:space="preserve">асы концертмейстера предусматриваются в объеме от 60 до 100% аудиторного времени. </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учебного предмета работников ОУ (при отсутствии обучающихся по другим ОП в области музыкального </w:t>
      </w:r>
      <w:r w:rsidRPr="008F638A">
        <w:rPr>
          <w:rFonts w:ascii="Times New Roman" w:eastAsia="Times New Roman" w:hAnsi="Times New Roman" w:cs="Times New Roman"/>
          <w:sz w:val="24"/>
          <w:szCs w:val="24"/>
          <w:lang w:eastAsia="ru-RU"/>
        </w:rPr>
        <w:lastRenderedPageBreak/>
        <w:t>искусства) по данному учебному предмету и консультациям планируются концертмейстерские часы в объеме от 60% до 100% аудиторного времени.</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на усмотрение образовательного учреждения на консультации по другим учебным предметам.</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на консультации по другим учебным предметам. </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19"/>
        </w:numPr>
        <w:tabs>
          <w:tab w:val="num" w:pos="426"/>
        </w:tabs>
        <w:spacing w:after="0" w:line="240" w:lineRule="auto"/>
        <w:ind w:left="426" w:hanging="426"/>
        <w:contextualSpacing/>
        <w:jc w:val="both"/>
        <w:rPr>
          <w:rFonts w:ascii="Times New Roman" w:eastAsia="Times New Roman" w:hAnsi="Times New Roman" w:cs="Times New Roman"/>
          <w:b/>
          <w:i/>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lastRenderedPageBreak/>
        <w:t>Примечание к учебному плану</w:t>
      </w:r>
    </w:p>
    <w:p w:rsidR="008F638A" w:rsidRPr="008F638A" w:rsidRDefault="008F638A" w:rsidP="008F638A">
      <w:pPr>
        <w:spacing w:after="0" w:line="240" w:lineRule="auto"/>
        <w:ind w:left="720"/>
        <w:contextualSpacing/>
        <w:jc w:val="center"/>
        <w:rPr>
          <w:rFonts w:ascii="Times New Roman" w:eastAsia="Times New Roman" w:hAnsi="Times New Roman" w:cs="Times New Roman"/>
          <w:b/>
          <w:i/>
          <w:sz w:val="16"/>
          <w:szCs w:val="16"/>
          <w:lang w:eastAsia="ru-RU"/>
        </w:rPr>
      </w:pPr>
    </w:p>
    <w:p w:rsidR="008F638A" w:rsidRPr="008F638A" w:rsidRDefault="008F638A" w:rsidP="008F638A">
      <w:pPr>
        <w:spacing w:after="0" w:line="240" w:lineRule="auto"/>
        <w:ind w:firstLine="349"/>
        <w:contextualSpacing/>
        <w:jc w:val="both"/>
        <w:rPr>
          <w:rFonts w:ascii="Times New Roman" w:eastAsia="Calibri" w:hAnsi="Times New Roman" w:cs="Times New Roman"/>
          <w:sz w:val="28"/>
          <w:szCs w:val="28"/>
        </w:rPr>
      </w:pPr>
      <w:r w:rsidRPr="008F638A">
        <w:rPr>
          <w:rFonts w:ascii="Times New Roman" w:eastAsia="Times New Roman" w:hAnsi="Times New Roman" w:cs="Times New Roman"/>
          <w:sz w:val="28"/>
          <w:szCs w:val="28"/>
          <w:lang w:eastAsia="ru-RU"/>
        </w:rPr>
        <w:t>Объем</w:t>
      </w:r>
      <w:r w:rsidRPr="008F638A">
        <w:rPr>
          <w:rFonts w:ascii="Times New Roman" w:eastAsia="Times New Roman" w:hAnsi="Times New Roman" w:cs="Times New Roman"/>
          <w:sz w:val="24"/>
          <w:szCs w:val="24"/>
          <w:lang w:eastAsia="ru-RU"/>
        </w:rPr>
        <w:t xml:space="preserve"> </w:t>
      </w:r>
      <w:r w:rsidRPr="008F638A">
        <w:rPr>
          <w:rFonts w:ascii="Times New Roman" w:eastAsia="Calibri" w:hAnsi="Times New Roman" w:cs="Times New Roman"/>
          <w:sz w:val="28"/>
          <w:szCs w:val="28"/>
        </w:rPr>
        <w:t>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8F638A" w:rsidRPr="008F638A" w:rsidRDefault="008F638A" w:rsidP="008F638A">
      <w:pPr>
        <w:spacing w:after="0" w:line="240" w:lineRule="auto"/>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2.7.ПРИМЕРНЫЙ УЧЕБНЫЙ ПЛАН</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«Музыкальный фольклор»</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Руководитель ОУ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Срок обучения – 8 лет</w:t>
      </w:r>
    </w:p>
    <w:tbl>
      <w:tblPr>
        <w:tblW w:w="15314" w:type="dxa"/>
        <w:tblInd w:w="94" w:type="dxa"/>
        <w:tblLayout w:type="fixed"/>
        <w:tblLook w:val="0000" w:firstRow="0" w:lastRow="0" w:firstColumn="0" w:lastColumn="0" w:noHBand="0" w:noVBand="0"/>
      </w:tblPr>
      <w:tblGrid>
        <w:gridCol w:w="1572"/>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8F638A" w:rsidRPr="008F638A" w:rsidTr="003E0CD6">
        <w:trPr>
          <w:cantSplit/>
          <w:trHeight w:val="1679"/>
        </w:trPr>
        <w:tc>
          <w:tcPr>
            <w:tcW w:w="1572" w:type="dxa"/>
            <w:vMerge w:val="restart"/>
            <w:tcBorders>
              <w:top w:val="single" w:sz="4" w:space="0" w:color="auto"/>
              <w:left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Наименование частей, предметных областей, разделов, учебных предметов</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121" w:type="dxa"/>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Самост.</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занятия</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аттестация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0"/>
                <w:szCs w:val="20"/>
                <w:lang w:eastAsia="ru-RU"/>
              </w:rPr>
              <w:t>(по полугодиям)</w:t>
            </w:r>
            <w:r w:rsidRPr="008F638A">
              <w:rPr>
                <w:rFonts w:ascii="Times New Roman" w:eastAsia="Times New Roman" w:hAnsi="Times New Roman" w:cs="Times New Roman"/>
                <w:b/>
                <w:sz w:val="24"/>
                <w:szCs w:val="24"/>
                <w:vertAlign w:val="superscript"/>
                <w:lang w:eastAsia="ru-RU"/>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Распределение по годам обучения</w:t>
            </w:r>
          </w:p>
        </w:tc>
      </w:tr>
      <w:tr w:rsidR="008F638A" w:rsidRPr="008F638A" w:rsidTr="003E0CD6">
        <w:trPr>
          <w:cantSplit/>
          <w:trHeight w:val="1435"/>
        </w:trPr>
        <w:tc>
          <w:tcPr>
            <w:tcW w:w="1572" w:type="dxa"/>
            <w:vMerge/>
            <w:tcBorders>
              <w:left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122" w:type="dxa"/>
            <w:vMerge/>
            <w:tcBorders>
              <w:left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8-й класс</w:t>
            </w:r>
          </w:p>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p>
        </w:tc>
      </w:tr>
      <w:tr w:rsidR="008F638A" w:rsidRPr="008F638A" w:rsidTr="003E0CD6">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8F638A" w:rsidRPr="008F638A" w:rsidRDefault="008F638A" w:rsidP="008F638A">
            <w:pPr>
              <w:spacing w:after="0" w:line="240" w:lineRule="auto"/>
              <w:jc w:val="center"/>
              <w:rPr>
                <w:rFonts w:ascii="Times New Roman" w:eastAsia="Times New Roman" w:hAnsi="Times New Roman" w:cs="Times New Roman"/>
                <w:sz w:val="18"/>
                <w:szCs w:val="18"/>
                <w:lang w:eastAsia="ru-RU"/>
              </w:rPr>
            </w:pPr>
            <w:r w:rsidRPr="008F638A">
              <w:rPr>
                <w:rFonts w:ascii="Times New Roman" w:eastAsia="Times New Roman" w:hAnsi="Times New Roman" w:cs="Times New Roman"/>
                <w:sz w:val="18"/>
                <w:szCs w:val="18"/>
                <w:lang w:eastAsia="ru-RU"/>
              </w:rPr>
              <w:t>17</w:t>
            </w:r>
          </w:p>
        </w:tc>
      </w:tr>
      <w:tr w:rsidR="008F638A" w:rsidRPr="008F638A" w:rsidTr="003E0CD6">
        <w:trPr>
          <w:cantSplit/>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Структура и объем ОП</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121"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3694,5-4287,5</w:t>
            </w:r>
            <w:r w:rsidRPr="008F638A">
              <w:rPr>
                <w:rFonts w:ascii="Times New Roman" w:eastAsia="Times New Roman" w:hAnsi="Times New Roman" w:cs="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1513,5-1678,5</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2181-2609</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33</w:t>
            </w:r>
          </w:p>
        </w:tc>
      </w:tr>
      <w:tr w:rsidR="008F638A" w:rsidRPr="008F638A" w:rsidTr="003E0CD6">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sz w:val="24"/>
                <w:szCs w:val="24"/>
                <w:lang w:eastAsia="ru-RU"/>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Фольклорный ансамбль</w:t>
            </w:r>
            <w:r w:rsidRPr="008F638A">
              <w:rPr>
                <w:rFonts w:ascii="Times New Roman" w:eastAsia="Times New Roman" w:hAnsi="Times New Roman" w:cs="Times New Roman"/>
                <w:b/>
                <w:sz w:val="24"/>
                <w:szCs w:val="24"/>
                <w:vertAlign w:val="superscript"/>
                <w:lang w:eastAsia="ru-RU"/>
              </w:rPr>
              <w:t>3</w:t>
            </w:r>
            <w:r w:rsidRPr="008F638A">
              <w:rPr>
                <w:rFonts w:ascii="Times New Roman" w:eastAsia="Times New Roman" w:hAnsi="Times New Roman" w:cs="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1546</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1184</w:t>
            </w:r>
          </w:p>
        </w:tc>
        <w:tc>
          <w:tcPr>
            <w:tcW w:w="5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5</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Музыкальный инструмент</w:t>
            </w:r>
            <w:r w:rsidRPr="008F638A">
              <w:rPr>
                <w:rFonts w:ascii="Times New Roman" w:eastAsia="Times New Roman" w:hAnsi="Times New Roman" w:cs="Times New Roman"/>
                <w:sz w:val="24"/>
                <w:szCs w:val="24"/>
                <w:vertAlign w:val="superscript"/>
                <w:lang w:eastAsia="ru-RU"/>
              </w:rPr>
              <w:t>4)</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987</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658</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2</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lastRenderedPageBreak/>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
                <w:iCs/>
                <w:sz w:val="20"/>
                <w:szCs w:val="20"/>
                <w:lang w:eastAsia="ru-RU"/>
              </w:rPr>
              <w:t> </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493,5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230,5</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2" w:right="-177"/>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Arial CYR"/>
                <w:sz w:val="20"/>
                <w:szCs w:val="20"/>
                <w:lang w:eastAsia="ru-RU"/>
              </w:rPr>
              <w:t>1</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131</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2" w:right="-177"/>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r w:rsidRPr="008F638A">
              <w:rPr>
                <w:rFonts w:ascii="Symbol" w:eastAsia="Times New Roman" w:hAnsi="Symbol" w:cs="Arial CYR"/>
                <w:sz w:val="20"/>
                <w:szCs w:val="20"/>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ind w:left="-12" w:right="-177"/>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7</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8</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9</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3552,5</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1513,5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11,5</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r w:rsidRPr="008F638A">
              <w:rPr>
                <w:rFonts w:ascii="Symbol" w:eastAsia="Times New Roman" w:hAnsi="Symbol" w:cs="Arial CYR"/>
                <w:b/>
                <w:sz w:val="20"/>
                <w:szCs w:val="20"/>
                <w:lang w:eastAsia="ru-RU"/>
              </w:rPr>
              <w:t></w:t>
            </w:r>
            <w:r w:rsidRPr="008F638A">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r w:rsidRPr="008F638A">
              <w:rPr>
                <w:rFonts w:ascii="Times New Roman" w:eastAsia="Times New Roman" w:hAnsi="Times New Roman" w:cs="Arial CYR"/>
                <w:b/>
                <w:sz w:val="20"/>
                <w:szCs w:val="20"/>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16</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r w:rsidRPr="008F638A">
              <w:rPr>
                <w:rFonts w:ascii="Times New Roman" w:eastAsia="Times New Roman" w:hAnsi="Times New Roman" w:cs="Times New Roman"/>
                <w:b/>
                <w:sz w:val="20"/>
                <w:szCs w:val="20"/>
                <w:lang w:eastAsia="ru-RU"/>
              </w:rPr>
              <w:t>16</w:t>
            </w:r>
          </w:p>
        </w:tc>
      </w:tr>
      <w:tr w:rsidR="008F638A" w:rsidRPr="008F638A" w:rsidTr="003E0CD6">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b/>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Вариативная часть</w:t>
            </w:r>
            <w:r w:rsidRPr="008F638A">
              <w:rPr>
                <w:rFonts w:ascii="Times New Roman" w:eastAsia="Times New Roman" w:hAnsi="Times New Roman" w:cs="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593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165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r w:rsidRPr="008F638A">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r w:rsidRPr="008F638A">
              <w:rPr>
                <w:rFonts w:ascii="Times New Roman" w:eastAsia="Times New Roman" w:hAnsi="Times New Roman" w:cs="Times New Roman"/>
                <w:sz w:val="20"/>
                <w:szCs w:val="20"/>
                <w:lang w:eastAsia="ru-RU"/>
              </w:rPr>
              <w:t>1</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Дополнительный инструмент</w:t>
            </w:r>
            <w:r w:rsidRPr="008F638A">
              <w:rPr>
                <w:rFonts w:ascii="Times New Roman" w:eastAsia="Times New Roman" w:hAnsi="Times New Roman" w:cs="Times New Roman"/>
                <w:b/>
                <w:bCs/>
                <w:sz w:val="24"/>
                <w:szCs w:val="24"/>
                <w:vertAlign w:val="superscript"/>
                <w:lang w:eastAsia="ru-RU"/>
              </w:rPr>
              <w:t>6</w:t>
            </w:r>
            <w:r w:rsidRPr="008F638A">
              <w:rPr>
                <w:rFonts w:ascii="Times New Roman" w:eastAsia="Times New Roman" w:hAnsi="Times New Roman" w:cs="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В.09.</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sz w:val="24"/>
                <w:szCs w:val="24"/>
                <w:lang w:eastAsia="ru-RU"/>
              </w:rPr>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0"/>
                <w:lang w:eastAsia="ru-RU"/>
              </w:rPr>
            </w:pP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w:t>
            </w:r>
          </w:p>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0"/>
                <w:lang w:eastAsia="ru-RU"/>
              </w:rPr>
            </w:pPr>
            <w:r w:rsidRPr="008F638A">
              <w:rPr>
                <w:rFonts w:ascii="Times New Roman" w:eastAsia="Times New Roman" w:hAnsi="Times New Roman" w:cs="Times New Roman"/>
                <w:b/>
                <w:bCs/>
                <w:iCs/>
                <w:sz w:val="20"/>
                <w:szCs w:val="20"/>
                <w:lang w:eastAsia="ru-RU"/>
              </w:rPr>
              <w:t>12</w:t>
            </w: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r w:rsidRPr="008F638A">
              <w:rPr>
                <w:rFonts w:ascii="Times New Roman" w:eastAsia="Times New Roman" w:hAnsi="Times New Roman" w:cs="Times New Roman"/>
                <w:b/>
                <w:bCs/>
                <w:iCs/>
                <w:sz w:val="20"/>
                <w:szCs w:val="20"/>
                <w:lang w:eastAsia="ru-RU"/>
              </w:rPr>
              <w:t>21</w:t>
            </w: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0"/>
                <w:szCs w:val="20"/>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r>
      <w:tr w:rsidR="008F638A" w:rsidRPr="008F638A" w:rsidTr="003E0CD6">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К.03.05.</w:t>
            </w:r>
          </w:p>
        </w:tc>
        <w:tc>
          <w:tcPr>
            <w:tcW w:w="3122"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2 </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bl>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w:t>
      </w:r>
      <w:r w:rsidRPr="008F638A">
        <w:rPr>
          <w:rFonts w:ascii="Times New Roman" w:eastAsia="Times New Roman" w:hAnsi="Times New Roman" w:cs="Times New Roman"/>
          <w:bCs/>
          <w:sz w:val="24"/>
          <w:szCs w:val="24"/>
          <w:lang w:eastAsia="ru-RU"/>
        </w:rPr>
        <w:lastRenderedPageBreak/>
        <w:t xml:space="preserve">учебным предметам вариативной части необходимо планировать до 100% от объема времени аудиторных занятий вариативной части. При формировании ОУ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 качестве музыкального инструмента предлагается музыкальный инструмент оркестра народных инструментов (баян, аккордеон, домра и другие).</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Arial CYR"/>
          <w:sz w:val="24"/>
          <w:szCs w:val="24"/>
          <w:lang w:eastAsia="ru-RU"/>
        </w:rPr>
        <w:t xml:space="preserve">В качестве дополнительного инструмента предлагаются: фортепиано, национальные (традиционные народные) инструменты.  </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8F638A" w:rsidRPr="008F638A" w:rsidRDefault="008F638A" w:rsidP="008F638A">
      <w:pPr>
        <w:numPr>
          <w:ilvl w:val="0"/>
          <w:numId w:val="2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w:t>
      </w:r>
      <w:r w:rsidRPr="008F638A">
        <w:rPr>
          <w:rFonts w:ascii="Times New Roman" w:eastAsia="Times New Roman" w:hAnsi="Times New Roman" w:cs="Times New Roman"/>
          <w:sz w:val="24"/>
          <w:szCs w:val="24"/>
          <w:lang w:eastAsia="ru-RU"/>
        </w:rPr>
        <w:lastRenderedPageBreak/>
        <w:t xml:space="preserve">учебного времени. </w:t>
      </w:r>
      <w:r w:rsidRPr="008F638A">
        <w:rPr>
          <w:rFonts w:ascii="Times New Roman" w:eastAsia="Calibri" w:hAnsi="Times New Roman" w:cs="Times New Roman"/>
          <w:sz w:val="24"/>
          <w:szCs w:val="24"/>
        </w:rPr>
        <w:t>Резерв учебного времени устанавливается ОУ из расчета одной недели в учебном году.</w:t>
      </w:r>
      <w:r w:rsidRPr="008F638A">
        <w:rPr>
          <w:rFonts w:ascii="Calibri" w:eastAsia="Calibri" w:hAnsi="Calibri" w:cs="Times New Roman"/>
          <w:sz w:val="28"/>
          <w:szCs w:val="28"/>
        </w:rPr>
        <w:t xml:space="preserve"> </w:t>
      </w:r>
      <w:r w:rsidRPr="008F638A">
        <w:rPr>
          <w:rFonts w:ascii="Times New Roman" w:eastAsia="Times New Roman" w:hAnsi="Times New Roman" w:cs="Times New Roman"/>
          <w:sz w:val="24"/>
          <w:szCs w:val="24"/>
          <w:lang w:eastAsia="ru-RU"/>
        </w:rPr>
        <w:t>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8F638A" w:rsidRPr="008F638A" w:rsidRDefault="008F638A" w:rsidP="008F638A">
      <w:pPr>
        <w:spacing w:after="0" w:line="240" w:lineRule="auto"/>
        <w:ind w:left="360"/>
        <w:contextualSpacing/>
        <w:jc w:val="both"/>
        <w:rPr>
          <w:rFonts w:ascii="Times New Roman" w:eastAsia="Times New Roman" w:hAnsi="Times New Roman" w:cs="Times New Roman"/>
          <w:sz w:val="16"/>
          <w:szCs w:val="16"/>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ind w:left="360"/>
        <w:jc w:val="center"/>
        <w:rPr>
          <w:rFonts w:ascii="Times New Roman" w:eastAsia="Times New Roman" w:hAnsi="Times New Roman" w:cs="Times New Roman"/>
          <w:b/>
          <w:i/>
          <w:sz w:val="16"/>
          <w:szCs w:val="16"/>
          <w:lang w:eastAsia="ru-RU"/>
        </w:rPr>
      </w:pPr>
    </w:p>
    <w:p w:rsidR="008F638A" w:rsidRPr="008F638A" w:rsidRDefault="008F638A" w:rsidP="008F638A">
      <w:pPr>
        <w:numPr>
          <w:ilvl w:val="0"/>
          <w:numId w:val="22"/>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8F638A" w:rsidRPr="008F638A" w:rsidRDefault="008F638A" w:rsidP="008F638A">
      <w:pPr>
        <w:numPr>
          <w:ilvl w:val="0"/>
          <w:numId w:val="22"/>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8F638A" w:rsidRPr="008F638A" w:rsidRDefault="008F638A" w:rsidP="008F638A">
      <w:pPr>
        <w:numPr>
          <w:ilvl w:val="0"/>
          <w:numId w:val="22"/>
        </w:numPr>
        <w:tabs>
          <w:tab w:val="num" w:pos="426"/>
        </w:tabs>
        <w:spacing w:after="0" w:line="240" w:lineRule="auto"/>
        <w:ind w:left="426" w:hanging="426"/>
        <w:contextualSpacing/>
        <w:jc w:val="both"/>
        <w:rPr>
          <w:rFonts w:ascii="Times New Roman" w:eastAsia="Calibri" w:hAnsi="Times New Roman" w:cs="Times New Roman"/>
          <w:sz w:val="28"/>
          <w:szCs w:val="28"/>
        </w:rPr>
      </w:pPr>
      <w:r w:rsidRPr="008F638A">
        <w:rPr>
          <w:rFonts w:ascii="Times New Roman" w:eastAsia="Calibri" w:hAnsi="Times New Roman" w:cs="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По учебным предметам обязательной части объем самостоятельной нагрузки обучающихся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8F638A" w:rsidRPr="008F638A" w:rsidRDefault="008F638A" w:rsidP="008F638A">
      <w:pPr>
        <w:spacing w:after="0" w:line="240" w:lineRule="auto"/>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sz w:val="28"/>
          <w:szCs w:val="28"/>
          <w:lang w:eastAsia="ru-RU"/>
        </w:rPr>
        <w:br w:type="page"/>
      </w:r>
      <w:r w:rsidRPr="008F638A">
        <w:rPr>
          <w:rFonts w:ascii="Times New Roman" w:eastAsia="Times New Roman" w:hAnsi="Times New Roman" w:cs="Times New Roman"/>
          <w:b/>
          <w:sz w:val="28"/>
          <w:szCs w:val="28"/>
          <w:lang w:eastAsia="ru-RU"/>
        </w:rPr>
        <w:lastRenderedPageBreak/>
        <w:t>ПРИМЕРНЫЙ УЧЕБНЫЙ ПЛАН</w:t>
      </w:r>
    </w:p>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на дополнительный год обучения (9 класс) по предпрофессиональной общеобразовательной программе</w:t>
      </w:r>
    </w:p>
    <w:p w:rsidR="008F638A" w:rsidRPr="008F638A" w:rsidRDefault="008F638A" w:rsidP="008F638A">
      <w:pPr>
        <w:spacing w:after="0" w:line="216"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в области музыкального искусства «Музыкальный фольклор»</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Утверждаю </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Руководитель ОУ</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ФИО                                  (подпись)</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"____" _______________ 20         г.</w:t>
      </w:r>
    </w:p>
    <w:p w:rsidR="008F638A" w:rsidRPr="008F638A" w:rsidRDefault="008F638A" w:rsidP="008F638A">
      <w:pPr>
        <w:spacing w:after="0" w:line="216"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МП</w:t>
      </w:r>
    </w:p>
    <w:p w:rsidR="008F638A" w:rsidRPr="008F638A" w:rsidRDefault="008F638A" w:rsidP="008F638A">
      <w:pPr>
        <w:spacing w:after="0" w:line="216" w:lineRule="auto"/>
        <w:jc w:val="right"/>
        <w:rPr>
          <w:rFonts w:ascii="Times New Roman" w:eastAsia="Times New Roman" w:hAnsi="Times New Roman" w:cs="Times New Roman"/>
          <w:sz w:val="16"/>
          <w:szCs w:val="16"/>
          <w:lang w:eastAsia="ru-RU"/>
        </w:rPr>
      </w:pPr>
    </w:p>
    <w:tbl>
      <w:tblPr>
        <w:tblW w:w="15024" w:type="dxa"/>
        <w:tblInd w:w="-221" w:type="dxa"/>
        <w:tblLayout w:type="fixed"/>
        <w:tblLook w:val="0000" w:firstRow="0" w:lastRow="0" w:firstColumn="0" w:lastColumn="0" w:noHBand="0" w:noVBand="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1085"/>
      </w:tblGrid>
      <w:tr w:rsidR="008F638A" w:rsidRPr="008F638A" w:rsidTr="003E0CD6">
        <w:trPr>
          <w:cantSplit/>
          <w:trHeight w:val="253"/>
        </w:trPr>
        <w:tc>
          <w:tcPr>
            <w:tcW w:w="1572"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58" w:type="dxa"/>
            <w:vMerge w:val="restart"/>
            <w:tcBorders>
              <w:top w:val="single" w:sz="4" w:space="0" w:color="auto"/>
              <w:left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 </w:t>
            </w:r>
          </w:p>
        </w:tc>
        <w:tc>
          <w:tcPr>
            <w:tcW w:w="165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Аудиторные занятия</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Промежуточная</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аттестация </w:t>
            </w:r>
          </w:p>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(по полугодиям)</w:t>
            </w:r>
            <w:r w:rsidRPr="008F638A">
              <w:rPr>
                <w:rFonts w:ascii="Times New Roman" w:eastAsia="Times New Roman" w:hAnsi="Times New Roman" w:cs="Times New Roman"/>
                <w:b/>
                <w:bCs/>
                <w:sz w:val="24"/>
                <w:szCs w:val="24"/>
                <w:vertAlign w:val="superscript"/>
                <w:lang w:eastAsia="ru-RU"/>
              </w:rPr>
              <w:t xml:space="preserve"> 2)</w:t>
            </w:r>
          </w:p>
        </w:tc>
        <w:tc>
          <w:tcPr>
            <w:tcW w:w="2536" w:type="dxa"/>
            <w:gridSpan w:val="3"/>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Распределение по учебным полугодиям</w:t>
            </w:r>
          </w:p>
        </w:tc>
      </w:tr>
      <w:tr w:rsidR="008F638A" w:rsidRPr="008F638A" w:rsidTr="003E0CD6">
        <w:trPr>
          <w:cantSplit/>
          <w:trHeight w:val="1573"/>
        </w:trPr>
        <w:tc>
          <w:tcPr>
            <w:tcW w:w="1572"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8" w:type="dxa"/>
            <w:vMerge/>
            <w:tcBorders>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left="113" w:right="113"/>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24"/>
                <w:szCs w:val="24"/>
                <w:lang w:eastAsia="ru-RU"/>
              </w:rPr>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Зачеты, контрольные </w:t>
            </w:r>
          </w:p>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уроки </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8F638A" w:rsidRPr="008F638A" w:rsidRDefault="008F638A" w:rsidP="008F638A">
            <w:pPr>
              <w:spacing w:after="0" w:line="240" w:lineRule="auto"/>
              <w:ind w:right="-98"/>
              <w:jc w:val="center"/>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 xml:space="preserve">Экзамены </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1-е полугодие</w:t>
            </w:r>
          </w:p>
        </w:tc>
        <w:tc>
          <w:tcPr>
            <w:tcW w:w="1085" w:type="dxa"/>
            <w:tcBorders>
              <w:left w:val="single" w:sz="4" w:space="0" w:color="auto"/>
              <w:bottom w:val="single" w:sz="4" w:space="0" w:color="auto"/>
              <w:right w:val="single" w:sz="4" w:space="0" w:color="auto"/>
            </w:tcBorders>
            <w:noWrap/>
            <w:textDirection w:val="btLr"/>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sz w:val="20"/>
                <w:szCs w:val="24"/>
                <w:lang w:eastAsia="ru-RU"/>
              </w:rPr>
              <w:t>2-е полугодие</w:t>
            </w:r>
          </w:p>
        </w:tc>
      </w:tr>
      <w:tr w:rsidR="008F638A" w:rsidRPr="008F638A" w:rsidTr="003E0CD6">
        <w:trPr>
          <w:cantSplit/>
          <w:trHeight w:val="355"/>
        </w:trPr>
        <w:tc>
          <w:tcPr>
            <w:tcW w:w="1572"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w:t>
            </w:r>
          </w:p>
        </w:tc>
        <w:tc>
          <w:tcPr>
            <w:tcW w:w="3258" w:type="dxa"/>
            <w:tcBorders>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2</w:t>
            </w:r>
          </w:p>
        </w:tc>
        <w:tc>
          <w:tcPr>
            <w:tcW w:w="1652"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7</w:t>
            </w:r>
          </w:p>
        </w:tc>
        <w:tc>
          <w:tcPr>
            <w:tcW w:w="1256" w:type="dxa"/>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10</w:t>
            </w:r>
          </w:p>
        </w:tc>
        <w:tc>
          <w:tcPr>
            <w:tcW w:w="1085" w:type="dxa"/>
            <w:tcBorders>
              <w:top w:val="single" w:sz="4" w:space="0" w:color="auto"/>
              <w:left w:val="single" w:sz="4" w:space="0" w:color="auto"/>
              <w:bottom w:val="single" w:sz="4" w:space="0" w:color="auto"/>
              <w:right w:val="single" w:sz="4" w:space="0" w:color="auto"/>
            </w:tcBorders>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11</w:t>
            </w:r>
          </w:p>
        </w:tc>
      </w:tr>
      <w:tr w:rsidR="008F638A" w:rsidRPr="008F638A" w:rsidTr="003E0CD6">
        <w:trPr>
          <w:cantSplit/>
          <w:trHeight w:val="276"/>
        </w:trPr>
        <w:tc>
          <w:tcPr>
            <w:tcW w:w="1572" w:type="dxa"/>
            <w:vMerge w:val="restart"/>
            <w:tcBorders>
              <w:top w:val="single" w:sz="4" w:space="0" w:color="auto"/>
              <w:left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0"/>
                <w:szCs w:val="24"/>
                <w:lang w:eastAsia="ru-RU"/>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sz w:val="20"/>
                <w:szCs w:val="24"/>
                <w:lang w:eastAsia="ru-RU"/>
              </w:rPr>
            </w:pPr>
            <w:r w:rsidRPr="008F638A">
              <w:rPr>
                <w:rFonts w:ascii="Times New Roman" w:eastAsia="Times New Roman" w:hAnsi="Times New Roman" w:cs="Times New Roman"/>
                <w:b/>
                <w:bCs/>
                <w:sz w:val="24"/>
                <w:szCs w:val="24"/>
                <w:lang w:eastAsia="ru-RU"/>
              </w:rPr>
              <w:t>Структура и объем ОП</w:t>
            </w:r>
          </w:p>
        </w:tc>
        <w:tc>
          <w:tcPr>
            <w:tcW w:w="1652" w:type="dxa"/>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vertAlign w:val="superscript"/>
                <w:lang w:eastAsia="ru-RU"/>
              </w:rPr>
            </w:pPr>
            <w:r w:rsidRPr="008F638A">
              <w:rPr>
                <w:rFonts w:ascii="Times New Roman" w:eastAsia="Times New Roman" w:hAnsi="Times New Roman" w:cs="Times New Roman"/>
                <w:b/>
                <w:sz w:val="24"/>
                <w:szCs w:val="24"/>
                <w:lang w:eastAsia="ru-RU"/>
              </w:rPr>
              <w:t>601,5-700,5</w:t>
            </w:r>
            <w:r w:rsidRPr="008F638A">
              <w:rPr>
                <w:rFonts w:ascii="Times New Roman" w:eastAsia="Times New Roman" w:hAnsi="Times New Roman" w:cs="Times New Roman"/>
                <w:b/>
                <w:sz w:val="24"/>
                <w:szCs w:val="24"/>
                <w:vertAlign w:val="superscript"/>
                <w:lang w:eastAsia="ru-RU"/>
              </w:rPr>
              <w:t>1)</w:t>
            </w:r>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264-297</w:t>
            </w:r>
          </w:p>
        </w:tc>
        <w:tc>
          <w:tcPr>
            <w:tcW w:w="2552" w:type="dxa"/>
            <w:gridSpan w:val="10"/>
            <w:vMerge w:val="restart"/>
            <w:tcBorders>
              <w:top w:val="single" w:sz="4" w:space="0" w:color="auto"/>
              <w:left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337,5-403,5</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rsidR="008F638A" w:rsidRPr="008F638A" w:rsidRDefault="008F638A" w:rsidP="008F638A">
            <w:pPr>
              <w:spacing w:after="0" w:line="240" w:lineRule="auto"/>
              <w:ind w:right="113"/>
              <w:jc w:val="center"/>
              <w:rPr>
                <w:rFonts w:ascii="Times New Roman" w:eastAsia="Times New Roman" w:hAnsi="Times New Roman" w:cs="Times New Roman"/>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0"/>
                <w:szCs w:val="24"/>
                <w:lang w:eastAsia="ru-RU"/>
              </w:rPr>
              <w:t>Количество недель аудиторных занятий</w:t>
            </w:r>
          </w:p>
        </w:tc>
      </w:tr>
      <w:tr w:rsidR="008F638A" w:rsidRPr="008F638A" w:rsidTr="003E0CD6">
        <w:trPr>
          <w:cantSplit/>
          <w:trHeight w:val="275"/>
        </w:trPr>
        <w:tc>
          <w:tcPr>
            <w:tcW w:w="1572"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8"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652" w:type="dxa"/>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2552" w:type="dxa"/>
            <w:gridSpan w:val="10"/>
            <w:vMerge/>
            <w:tcBorders>
              <w:left w:val="single" w:sz="4" w:space="0" w:color="auto"/>
              <w:bottom w:val="single" w:sz="4" w:space="0" w:color="auto"/>
              <w:right w:val="single" w:sz="4" w:space="0" w:color="auto"/>
            </w:tcBorders>
            <w:shd w:val="clear" w:color="auto" w:fill="FFC00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256" w:type="dxa"/>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17</w:t>
            </w:r>
          </w:p>
        </w:tc>
        <w:tc>
          <w:tcPr>
            <w:tcW w:w="1085" w:type="dxa"/>
            <w:tcBorders>
              <w:top w:val="single" w:sz="4" w:space="0" w:color="auto"/>
              <w:left w:val="single" w:sz="4" w:space="0" w:color="auto"/>
              <w:bottom w:val="single" w:sz="4" w:space="0" w:color="auto"/>
              <w:right w:val="single" w:sz="4" w:space="0" w:color="auto"/>
            </w:tcBorders>
            <w:shd w:val="clear" w:color="auto" w:fill="FFC00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r w:rsidRPr="008F638A">
              <w:rPr>
                <w:rFonts w:ascii="Times New Roman" w:eastAsia="Times New Roman" w:hAnsi="Times New Roman" w:cs="Times New Roman"/>
                <w:sz w:val="14"/>
                <w:szCs w:val="14"/>
                <w:lang w:eastAsia="ru-RU"/>
              </w:rPr>
              <w:t>18</w:t>
            </w:r>
          </w:p>
        </w:tc>
      </w:tr>
      <w:tr w:rsidR="008F638A" w:rsidRPr="008F638A" w:rsidTr="003E0CD6">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601,5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337,5</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sz w:val="14"/>
                <w:szCs w:val="14"/>
                <w:lang w:eastAsia="ru-RU"/>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Недельная нагрузка в часах</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color w:val="8DB3E2"/>
                <w:sz w:val="24"/>
                <w:szCs w:val="24"/>
                <w:lang w:eastAsia="ru-RU"/>
              </w:rPr>
            </w:pPr>
            <w:r w:rsidRPr="008F638A">
              <w:rPr>
                <w:rFonts w:ascii="Times New Roman" w:eastAsia="Times New Roman" w:hAnsi="Times New Roman" w:cs="Times New Roman"/>
                <w:b/>
                <w:bCs/>
                <w:iCs/>
                <w:sz w:val="24"/>
                <w:szCs w:val="24"/>
                <w:lang w:eastAsia="ru-RU"/>
              </w:rPr>
              <w:t>396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231</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0"/>
                <w:szCs w:val="24"/>
                <w:lang w:eastAsia="ru-RU"/>
              </w:rPr>
            </w:pP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color w:val="8DB3E2"/>
                <w:sz w:val="24"/>
                <w:szCs w:val="24"/>
                <w:lang w:eastAsia="ru-RU"/>
              </w:rPr>
            </w:pPr>
            <w:r w:rsidRPr="008F638A">
              <w:rPr>
                <w:rFonts w:ascii="Times New Roman" w:eastAsia="Times New Roman" w:hAnsi="Times New Roman" w:cs="Times New Roman"/>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5</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r w:rsidRPr="008F638A">
              <w:rPr>
                <w:rFonts w:ascii="Symbol" w:eastAsia="Times New Roman" w:hAnsi="Symbol" w:cs="Arial CYR"/>
                <w:sz w:val="24"/>
                <w:szCs w:val="24"/>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2</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181,5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82,5</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
                <w:iCs/>
                <w:sz w:val="24"/>
                <w:szCs w:val="24"/>
                <w:lang w:eastAsia="ru-RU"/>
              </w:rPr>
              <w:t> </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1,5</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1,5</w:t>
            </w:r>
          </w:p>
        </w:tc>
      </w:tr>
      <w:tr w:rsidR="008F638A" w:rsidRPr="008F638A" w:rsidTr="003E0CD6">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lang w:eastAsia="ru-RU"/>
              </w:rPr>
            </w:pPr>
            <w:r w:rsidRPr="008F638A">
              <w:rPr>
                <w:rFonts w:ascii="Times New Roman" w:eastAsia="Times New Roman" w:hAnsi="Times New Roman" w:cs="Times New Roman"/>
                <w:lang w:eastAsia="ru-RU"/>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lastRenderedPageBreak/>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9,5</w:t>
            </w:r>
          </w:p>
        </w:tc>
      </w:tr>
      <w:tr w:rsidR="008F638A" w:rsidRPr="008F638A" w:rsidTr="003E0CD6">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577,5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264</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313,5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r w:rsidRPr="008F638A">
              <w:rPr>
                <w:rFonts w:ascii="Symbol" w:eastAsia="Times New Roman" w:hAnsi="Symbol" w:cs="Arial CYR"/>
                <w:b/>
                <w:sz w:val="24"/>
                <w:szCs w:val="24"/>
                <w:lang w:eastAsia="ru-RU"/>
              </w:rPr>
              <w:t></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17,5</w:t>
            </w:r>
          </w:p>
        </w:tc>
      </w:tr>
      <w:tr w:rsidR="008F638A" w:rsidRPr="008F638A" w:rsidTr="003E0CD6">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4</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vertAlign w:val="superscript"/>
                <w:lang w:eastAsia="ru-RU"/>
              </w:rPr>
            </w:pPr>
            <w:r w:rsidRPr="008F638A">
              <w:rPr>
                <w:rFonts w:ascii="Times New Roman" w:eastAsia="Times New Roman" w:hAnsi="Times New Roman" w:cs="Times New Roman"/>
                <w:b/>
                <w:bCs/>
                <w:sz w:val="24"/>
                <w:szCs w:val="24"/>
                <w:lang w:eastAsia="ru-RU"/>
              </w:rPr>
              <w:t xml:space="preserve">Вариативная часть </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33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r w:rsidRPr="008F638A">
              <w:rPr>
                <w:rFonts w:ascii="Times New Roman" w:eastAsia="Times New Roman" w:hAnsi="Times New Roman" w:cs="Times New Roman"/>
                <w:b/>
                <w:bCs/>
                <w:sz w:val="24"/>
                <w:szCs w:val="24"/>
                <w:lang w:eastAsia="ru-RU"/>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Фольклорная хореография</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33</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В.02.УП.02</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vertAlign w:val="superscript"/>
                <w:lang w:eastAsia="ru-RU"/>
              </w:rPr>
            </w:pPr>
            <w:r w:rsidRPr="008F638A">
              <w:rPr>
                <w:rFonts w:ascii="Times New Roman" w:eastAsia="Times New Roman" w:hAnsi="Times New Roman" w:cs="Times New Roman"/>
                <w:sz w:val="24"/>
                <w:szCs w:val="24"/>
                <w:lang w:eastAsia="ru-RU"/>
              </w:rPr>
              <w:t>Сольное пение</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r w:rsidRPr="008F638A">
              <w:rPr>
                <w:rFonts w:ascii="Times New Roman" w:eastAsia="Times New Roman" w:hAnsi="Times New Roman" w:cs="Arial CYR"/>
                <w:sz w:val="24"/>
                <w:szCs w:val="24"/>
                <w:lang w:eastAsia="ru-RU"/>
              </w:rPr>
              <w:t>1</w:t>
            </w: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В.03.</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Фольклорный театр</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В.04.</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х</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В.05.</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vertAlign w:val="superscript"/>
                <w:lang w:eastAsia="ru-RU"/>
              </w:rPr>
            </w:pPr>
            <w:r w:rsidRPr="008F638A">
              <w:rPr>
                <w:rFonts w:ascii="Times New Roman" w:eastAsia="Times New Roman" w:hAnsi="Times New Roman" w:cs="Times New Roman"/>
                <w:bCs/>
                <w:sz w:val="24"/>
                <w:szCs w:val="24"/>
                <w:lang w:eastAsia="ru-RU"/>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В.06.</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Импровизация</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В.07.</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В.08.</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В.09.</w:t>
            </w:r>
          </w:p>
        </w:tc>
        <w:tc>
          <w:tcPr>
            <w:tcW w:w="3258"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Прикладное творчество</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r w:rsidRPr="008F638A">
              <w:rPr>
                <w:rFonts w:ascii="Times New Roman" w:eastAsia="Times New Roman" w:hAnsi="Times New Roman" w:cs="Times New Roman"/>
                <w:bCs/>
                <w:sz w:val="24"/>
                <w:szCs w:val="24"/>
                <w:lang w:eastAsia="ru-RU"/>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Symbol" w:eastAsia="Times New Roman" w:hAnsi="Symbol" w:cs="Arial CYR"/>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r>
      <w:tr w:rsidR="008F638A" w:rsidRPr="008F638A" w:rsidTr="003E0CD6">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аудиторная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11,5</w:t>
            </w:r>
          </w:p>
        </w:tc>
      </w:tr>
      <w:tr w:rsidR="008F638A" w:rsidRPr="008F638A" w:rsidTr="003E0CD6">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8F638A">
              <w:rPr>
                <w:rFonts w:ascii="Times New Roman" w:eastAsia="Times New Roman" w:hAnsi="Times New Roman" w:cs="Times New Roman"/>
                <w:b/>
                <w:bCs/>
                <w:iCs/>
                <w:sz w:val="24"/>
                <w:szCs w:val="24"/>
                <w:vertAlign w:val="superscript"/>
                <w:lang w:eastAsia="ru-RU"/>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676,5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297</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20,5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20,5</w:t>
            </w:r>
          </w:p>
        </w:tc>
      </w:tr>
      <w:tr w:rsidR="008F638A" w:rsidRPr="008F638A" w:rsidTr="003E0CD6">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vertAlign w:val="superscript"/>
                <w:lang w:eastAsia="ru-RU"/>
              </w:rPr>
            </w:pPr>
            <w:r w:rsidRPr="008F638A">
              <w:rPr>
                <w:rFonts w:ascii="Times New Roman" w:eastAsia="Times New Roman" w:hAnsi="Times New Roman" w:cs="Times New Roman"/>
                <w:b/>
                <w:bCs/>
                <w:iCs/>
                <w:sz w:val="24"/>
                <w:szCs w:val="24"/>
                <w:lang w:eastAsia="ru-RU"/>
              </w:rPr>
              <w:t>Консультации</w:t>
            </w:r>
            <w:r w:rsidRPr="008F638A">
              <w:rPr>
                <w:rFonts w:ascii="Times New Roman" w:eastAsia="Times New Roman" w:hAnsi="Times New Roman" w:cs="Times New Roman"/>
                <w:b/>
                <w:bCs/>
                <w:iCs/>
                <w:sz w:val="24"/>
                <w:szCs w:val="24"/>
                <w:vertAlign w:val="superscript"/>
                <w:lang w:eastAsia="ru-RU"/>
              </w:rPr>
              <w:t>4)</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bCs/>
                <w:iCs/>
                <w:sz w:val="24"/>
                <w:szCs w:val="24"/>
                <w:lang w:eastAsia="ru-RU"/>
              </w:rPr>
              <w:t>24</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8F638A" w:rsidRPr="008F638A" w:rsidRDefault="008F638A" w:rsidP="008F638A">
            <w:pPr>
              <w:spacing w:after="0" w:line="240" w:lineRule="auto"/>
              <w:jc w:val="center"/>
              <w:rPr>
                <w:rFonts w:ascii="Times New Roman" w:eastAsia="Times New Roman" w:hAnsi="Times New Roman" w:cs="Times New Roman"/>
                <w:b/>
                <w:bCs/>
                <w:i/>
                <w:iCs/>
                <w:sz w:val="24"/>
                <w:szCs w:val="24"/>
                <w:lang w:eastAsia="ru-RU"/>
              </w:rPr>
            </w:pPr>
            <w:r w:rsidRPr="008F638A">
              <w:rPr>
                <w:rFonts w:ascii="Times New Roman" w:eastAsia="Times New Roman" w:hAnsi="Times New Roman" w:cs="Times New Roman"/>
                <w:b/>
                <w:bCs/>
                <w:iCs/>
                <w:sz w:val="24"/>
                <w:szCs w:val="24"/>
                <w:lang w:eastAsia="ru-RU"/>
              </w:rPr>
              <w:t xml:space="preserve">Годовая нагрузка в часах </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К.03.01.</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12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12</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К.03.02.</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lastRenderedPageBreak/>
              <w:t>К.03.03</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color w:val="000000"/>
                <w:sz w:val="24"/>
                <w:szCs w:val="24"/>
                <w:lang w:eastAsia="ru-RU"/>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К.03.04.</w:t>
            </w:r>
          </w:p>
        </w:tc>
        <w:tc>
          <w:tcPr>
            <w:tcW w:w="3258" w:type="dxa"/>
            <w:tcBorders>
              <w:top w:val="single" w:sz="4" w:space="0" w:color="auto"/>
              <w:left w:val="single" w:sz="4" w:space="0" w:color="auto"/>
              <w:bottom w:val="single" w:sz="4" w:space="0" w:color="auto"/>
              <w:right w:val="single" w:sz="4" w:space="0" w:color="auto"/>
            </w:tcBorders>
          </w:tcPr>
          <w:p w:rsidR="008F638A" w:rsidRPr="008F638A" w:rsidRDefault="008F638A" w:rsidP="008F638A">
            <w:pPr>
              <w:spacing w:after="0" w:line="280" w:lineRule="exact"/>
              <w:ind w:right="686"/>
              <w:jc w:val="both"/>
              <w:rPr>
                <w:rFonts w:ascii="Times New Roman" w:eastAsia="Times New Roman" w:hAnsi="Times New Roman" w:cs="Times New Roman"/>
                <w:color w:val="000000"/>
                <w:sz w:val="24"/>
                <w:szCs w:val="24"/>
                <w:lang w:eastAsia="ru-RU"/>
              </w:rPr>
            </w:pPr>
            <w:r w:rsidRPr="008F638A">
              <w:rPr>
                <w:rFonts w:ascii="Times New Roman" w:eastAsia="Times New Roman" w:hAnsi="Times New Roman" w:cs="Times New Roman"/>
                <w:bCs/>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4</w:t>
            </w:r>
          </w:p>
        </w:tc>
      </w:tr>
      <w:tr w:rsidR="008F638A" w:rsidRPr="008F638A" w:rsidTr="003E0CD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8F638A" w:rsidRPr="008F638A" w:rsidRDefault="008F638A" w:rsidP="008F638A">
            <w:pPr>
              <w:spacing w:after="0" w:line="240" w:lineRule="auto"/>
              <w:jc w:val="center"/>
              <w:rPr>
                <w:rFonts w:ascii="Times New Roman" w:eastAsia="Times New Roman" w:hAnsi="Times New Roman" w:cs="Times New Roman"/>
                <w:b/>
                <w:bCs/>
                <w:iCs/>
                <w:sz w:val="24"/>
                <w:szCs w:val="24"/>
                <w:lang w:eastAsia="ru-RU"/>
              </w:rPr>
            </w:pPr>
            <w:r w:rsidRPr="008F638A">
              <w:rPr>
                <w:rFonts w:ascii="Times New Roman" w:eastAsia="Times New Roman" w:hAnsi="Times New Roman" w:cs="Times New Roman"/>
                <w:b/>
                <w:sz w:val="24"/>
                <w:szCs w:val="24"/>
                <w:lang w:eastAsia="ru-RU"/>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
                <w:sz w:val="24"/>
                <w:szCs w:val="24"/>
                <w:lang w:eastAsia="ru-RU"/>
              </w:rPr>
              <w:t>Годовой объем в неделях</w:t>
            </w:r>
          </w:p>
        </w:tc>
      </w:tr>
      <w:tr w:rsidR="008F638A" w:rsidRPr="008F638A" w:rsidTr="003E0CD6">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r w:rsidRPr="008F638A">
              <w:rPr>
                <w:rFonts w:ascii="Times New Roman" w:eastAsia="Times New Roman" w:hAnsi="Times New Roman" w:cs="Times New Roman"/>
                <w:b/>
                <w:sz w:val="24"/>
                <w:szCs w:val="24"/>
                <w:lang w:eastAsia="ru-RU"/>
              </w:rPr>
              <w:t>2</w:t>
            </w:r>
          </w:p>
        </w:tc>
      </w:tr>
      <w:tr w:rsidR="008F638A" w:rsidRPr="008F638A" w:rsidTr="003E0CD6">
        <w:trPr>
          <w:trHeight w:val="26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Фольклорный ансамбль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27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Музыкальный инструмент</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Cs/>
                <w:iCs/>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r w:rsidR="008F638A" w:rsidRPr="008F638A" w:rsidTr="003E0CD6">
        <w:trPr>
          <w:trHeight w:val="267"/>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
                <w:bCs/>
                <w:iCs/>
                <w:sz w:val="24"/>
                <w:szCs w:val="24"/>
                <w:lang w:eastAsia="ru-RU"/>
              </w:rPr>
              <w:t>Резерв учебного времени</w:t>
            </w:r>
            <w:r w:rsidRPr="008F638A">
              <w:rPr>
                <w:rFonts w:ascii="Times New Roman" w:eastAsia="Times New Roman" w:hAnsi="Times New Roman" w:cs="Times New Roman"/>
                <w:b/>
                <w:bCs/>
                <w:iCs/>
                <w:sz w:val="24"/>
                <w:szCs w:val="24"/>
                <w:vertAlign w:val="superscript"/>
                <w:lang w:eastAsia="ru-RU"/>
              </w:rPr>
              <w:t>4)</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Cs/>
                <w:iCs/>
                <w:sz w:val="24"/>
                <w:szCs w:val="24"/>
                <w:lang w:eastAsia="ru-RU"/>
              </w:rPr>
            </w:pPr>
            <w:r w:rsidRPr="008F638A">
              <w:rPr>
                <w:rFonts w:ascii="Times New Roman" w:eastAsia="Times New Roman" w:hAnsi="Times New Roman" w:cs="Times New Roman"/>
                <w:b/>
                <w:bCs/>
                <w:iCs/>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F638A" w:rsidRPr="008F638A" w:rsidRDefault="008F638A" w:rsidP="008F638A">
            <w:pPr>
              <w:spacing w:after="0" w:line="240" w:lineRule="auto"/>
              <w:jc w:val="center"/>
              <w:rPr>
                <w:rFonts w:ascii="Times New Roman" w:eastAsia="Times New Roman" w:hAnsi="Times New Roman" w:cs="Times New Roman"/>
                <w:b/>
                <w:sz w:val="24"/>
                <w:szCs w:val="24"/>
                <w:lang w:eastAsia="ru-RU"/>
              </w:rPr>
            </w:pPr>
          </w:p>
        </w:tc>
      </w:tr>
    </w:tbl>
    <w:p w:rsidR="008F638A" w:rsidRPr="008F638A" w:rsidRDefault="008F638A" w:rsidP="008F638A">
      <w:pPr>
        <w:numPr>
          <w:ilvl w:val="0"/>
          <w:numId w:val="2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bCs/>
          <w:sz w:val="24"/>
          <w:szCs w:val="24"/>
          <w:lang w:eastAsia="ru-RU"/>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F638A" w:rsidRPr="008F638A" w:rsidRDefault="008F638A" w:rsidP="008F638A">
      <w:pPr>
        <w:numPr>
          <w:ilvl w:val="0"/>
          <w:numId w:val="2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8F638A" w:rsidRPr="008F638A" w:rsidRDefault="008F638A" w:rsidP="008F638A">
      <w:pPr>
        <w:numPr>
          <w:ilvl w:val="0"/>
          <w:numId w:val="2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F638A" w:rsidRPr="008F638A" w:rsidRDefault="008F638A" w:rsidP="008F638A">
      <w:pPr>
        <w:numPr>
          <w:ilvl w:val="0"/>
          <w:numId w:val="25"/>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w:t>
      </w:r>
      <w:r w:rsidRPr="008F638A">
        <w:rPr>
          <w:rFonts w:ascii="Times New Roman" w:eastAsia="Calibri" w:hAnsi="Times New Roman" w:cs="Times New Roman"/>
          <w:sz w:val="24"/>
          <w:szCs w:val="24"/>
        </w:rPr>
        <w:lastRenderedPageBreak/>
        <w:t>Резерв учебного времени устанавливается ОУ из расчета одной недели в учебном году.</w:t>
      </w:r>
      <w:r w:rsidRPr="008F638A">
        <w:rPr>
          <w:rFonts w:ascii="Calibri" w:eastAsia="Calibri" w:hAnsi="Calibri" w:cs="Times New Roman"/>
          <w:sz w:val="28"/>
          <w:szCs w:val="28"/>
        </w:rPr>
        <w:t xml:space="preserve"> </w:t>
      </w:r>
      <w:r w:rsidRPr="008F638A">
        <w:rPr>
          <w:rFonts w:ascii="Times New Roman" w:eastAsia="Times New Roman" w:hAnsi="Times New Roman" w:cs="Times New Roman"/>
          <w:sz w:val="24"/>
          <w:szCs w:val="24"/>
          <w:lang w:eastAsia="ru-RU"/>
        </w:rPr>
        <w:t xml:space="preserve">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8F638A" w:rsidRPr="008F638A" w:rsidRDefault="008F638A" w:rsidP="008F638A">
      <w:pPr>
        <w:spacing w:after="0" w:line="240" w:lineRule="auto"/>
        <w:jc w:val="center"/>
        <w:rPr>
          <w:rFonts w:ascii="Times New Roman" w:eastAsia="Times New Roman" w:hAnsi="Times New Roman" w:cs="Times New Roman"/>
          <w:b/>
          <w:i/>
          <w:sz w:val="16"/>
          <w:szCs w:val="16"/>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Примечание к учебному плану</w:t>
      </w:r>
    </w:p>
    <w:p w:rsidR="008F638A" w:rsidRPr="008F638A" w:rsidRDefault="008F638A" w:rsidP="008F638A">
      <w:pPr>
        <w:spacing w:after="0" w:line="240" w:lineRule="auto"/>
        <w:jc w:val="center"/>
        <w:rPr>
          <w:rFonts w:ascii="Times New Roman" w:eastAsia="Times New Roman" w:hAnsi="Times New Roman" w:cs="Times New Roman"/>
          <w:b/>
          <w:i/>
          <w:sz w:val="16"/>
          <w:szCs w:val="16"/>
          <w:lang w:eastAsia="ru-RU"/>
        </w:rPr>
      </w:pPr>
    </w:p>
    <w:p w:rsidR="008F638A" w:rsidRPr="008F638A" w:rsidRDefault="008F638A" w:rsidP="008F638A">
      <w:pPr>
        <w:spacing w:after="0" w:line="240" w:lineRule="auto"/>
        <w:ind w:left="360" w:firstLine="491"/>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8F638A" w:rsidRPr="008F638A" w:rsidRDefault="008F638A" w:rsidP="008F638A">
      <w:pPr>
        <w:spacing w:after="0" w:line="240" w:lineRule="auto"/>
        <w:ind w:left="360"/>
        <w:jc w:val="both"/>
        <w:rPr>
          <w:rFonts w:ascii="Times New Roman" w:eastAsia="Times New Roman" w:hAnsi="Times New Roman" w:cs="Times New Roman"/>
          <w:sz w:val="28"/>
          <w:szCs w:val="28"/>
          <w:lang w:eastAsia="ru-RU"/>
        </w:rPr>
      </w:pPr>
      <w:r w:rsidRPr="008F638A">
        <w:rPr>
          <w:rFonts w:ascii="Times New Roman" w:eastAsia="Times New Roman" w:hAnsi="Times New Roman" w:cs="Times New Roman"/>
          <w:sz w:val="28"/>
          <w:szCs w:val="28"/>
          <w:lang w:eastAsia="ru-RU"/>
        </w:rPr>
        <w:t>«Фольклорный ансамбль» – 2 часа в неделю; «Музыкальный инструмент» – 3 часа в неделю;  «Сольфеджио» – 2 часа в неделю; «Музыкальная литература (зарубежная, отечественная)» – 1 час в неделю.</w:t>
      </w:r>
    </w:p>
    <w:p w:rsidR="008F638A" w:rsidRPr="008F638A" w:rsidRDefault="008F638A" w:rsidP="008F638A">
      <w:pPr>
        <w:spacing w:after="0" w:line="240" w:lineRule="auto"/>
        <w:ind w:left="360"/>
        <w:jc w:val="both"/>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sectPr w:rsidR="008F638A" w:rsidRPr="008F638A">
          <w:pgSz w:w="16838" w:h="11906" w:orient="landscape"/>
          <w:pgMar w:top="1701" w:right="1134" w:bottom="851" w:left="1134" w:header="709" w:footer="709" w:gutter="0"/>
          <w:cols w:space="708"/>
          <w:titlePg/>
          <w:docGrid w:linePitch="360"/>
        </w:sect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lastRenderedPageBreak/>
        <w:t>Монография</w:t>
      </w: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32"/>
          <w:szCs w:val="32"/>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 xml:space="preserve">О реализации дополнительных предпрофессиональных </w:t>
      </w: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r w:rsidRPr="008F638A">
        <w:rPr>
          <w:rFonts w:ascii="Times New Roman" w:eastAsia="Times New Roman" w:hAnsi="Times New Roman" w:cs="Times New Roman"/>
          <w:b/>
          <w:sz w:val="28"/>
          <w:szCs w:val="28"/>
          <w:lang w:eastAsia="ru-RU"/>
        </w:rPr>
        <w:t>общеобразовательных программ в области искусств</w:t>
      </w: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b/>
          <w:sz w:val="28"/>
          <w:szCs w:val="28"/>
          <w:lang w:eastAsia="ru-RU"/>
        </w:rPr>
      </w:pPr>
    </w:p>
    <w:p w:rsidR="008F638A" w:rsidRPr="008F638A" w:rsidRDefault="008F638A" w:rsidP="008F638A">
      <w:pPr>
        <w:spacing w:after="0" w:line="240" w:lineRule="auto"/>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сборник материалов для детских школ искусств</w:t>
      </w:r>
    </w:p>
    <w:p w:rsidR="008F638A" w:rsidRPr="008F638A" w:rsidRDefault="008F638A" w:rsidP="008F638A">
      <w:pPr>
        <w:spacing w:after="0" w:line="360" w:lineRule="auto"/>
        <w:jc w:val="center"/>
        <w:rPr>
          <w:rFonts w:ascii="Times New Roman" w:eastAsia="Times New Roman" w:hAnsi="Times New Roman" w:cs="Times New Roman"/>
          <w:b/>
          <w:i/>
          <w:sz w:val="28"/>
          <w:szCs w:val="28"/>
          <w:lang w:eastAsia="ru-RU"/>
        </w:rPr>
      </w:pPr>
      <w:r w:rsidRPr="008F638A">
        <w:rPr>
          <w:rFonts w:ascii="Times New Roman" w:eastAsia="Times New Roman" w:hAnsi="Times New Roman" w:cs="Times New Roman"/>
          <w:b/>
          <w:i/>
          <w:sz w:val="28"/>
          <w:szCs w:val="28"/>
          <w:lang w:eastAsia="ru-RU"/>
        </w:rPr>
        <w:t>(часть 1)</w:t>
      </w: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Редактор И.П. Леонтьева </w:t>
      </w: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Компьютерный набор и верстка А.О. Аракелова, М.Г. Макиенко</w:t>
      </w: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8"/>
          <w:szCs w:val="28"/>
          <w:lang w:eastAsia="ru-RU"/>
        </w:rPr>
      </w:pP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Подписано в печать 30.01.2012.</w:t>
      </w: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Заказ №     . Формат 60х84 1/16. Усл. печ. л. 6,5</w:t>
      </w: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Тираж 500 экз.</w:t>
      </w: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Отпечатано в типографии ООО «Аналитик»</w:t>
      </w:r>
    </w:p>
    <w:p w:rsidR="008F638A" w:rsidRPr="008F638A" w:rsidRDefault="008F638A" w:rsidP="008F638A">
      <w:pPr>
        <w:spacing w:after="0" w:line="240" w:lineRule="auto"/>
        <w:ind w:left="360"/>
        <w:jc w:val="center"/>
        <w:rPr>
          <w:rFonts w:ascii="Times New Roman" w:eastAsia="Times New Roman" w:hAnsi="Times New Roman" w:cs="Times New Roman"/>
          <w:sz w:val="24"/>
          <w:szCs w:val="24"/>
          <w:lang w:eastAsia="ru-RU"/>
        </w:rPr>
      </w:pPr>
      <w:r w:rsidRPr="008F638A">
        <w:rPr>
          <w:rFonts w:ascii="Times New Roman" w:eastAsia="Times New Roman" w:hAnsi="Times New Roman" w:cs="Times New Roman"/>
          <w:sz w:val="24"/>
          <w:szCs w:val="24"/>
          <w:lang w:eastAsia="ru-RU"/>
        </w:rPr>
        <w:t xml:space="preserve">г. Москва, Ленинградское шоссе, д. 18. </w:t>
      </w:r>
    </w:p>
    <w:p w:rsidR="005158BF" w:rsidRDefault="005158BF">
      <w:bookmarkStart w:id="2" w:name="_GoBack"/>
      <w:bookmarkEnd w:id="2"/>
    </w:p>
    <w:sectPr w:rsidR="005158BF">
      <w:pgSz w:w="11906" w:h="16838"/>
      <w:pgMar w:top="1134" w:right="170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Lucida Grande CY">
    <w:altName w:val="Courier New"/>
    <w:charset w:val="59"/>
    <w:family w:val="auto"/>
    <w:pitch w:val="variable"/>
    <w:sig w:usb0="010200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6" w:rsidRDefault="008F638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2B46" w:rsidRDefault="008F638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6" w:rsidRDefault="008F638A">
    <w:pPr>
      <w:pStyle w:val="a5"/>
      <w:jc w:val="center"/>
    </w:pPr>
    <w:r>
      <w:fldChar w:fldCharType="begin"/>
    </w:r>
    <w:r>
      <w:instrText>PAGE   \* MERGEFORMAT</w:instrText>
    </w:r>
    <w:r>
      <w:fldChar w:fldCharType="separate"/>
    </w:r>
    <w:r>
      <w:rPr>
        <w:noProof/>
      </w:rPr>
      <w:t>116</w:t>
    </w:r>
    <w:r>
      <w:fldChar w:fldCharType="end"/>
    </w:r>
  </w:p>
  <w:p w:rsidR="00A72B46" w:rsidRDefault="008F638A">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3"/>
  </w:num>
  <w:num w:numId="4">
    <w:abstractNumId w:val="20"/>
  </w:num>
  <w:num w:numId="5">
    <w:abstractNumId w:val="27"/>
  </w:num>
  <w:num w:numId="6">
    <w:abstractNumId w:val="12"/>
  </w:num>
  <w:num w:numId="7">
    <w:abstractNumId w:val="7"/>
  </w:num>
  <w:num w:numId="8">
    <w:abstractNumId w:val="14"/>
  </w:num>
  <w:num w:numId="9">
    <w:abstractNumId w:val="6"/>
  </w:num>
  <w:num w:numId="10">
    <w:abstractNumId w:val="25"/>
  </w:num>
  <w:num w:numId="11">
    <w:abstractNumId w:val="2"/>
  </w:num>
  <w:num w:numId="12">
    <w:abstractNumId w:val="11"/>
  </w:num>
  <w:num w:numId="13">
    <w:abstractNumId w:val="21"/>
  </w:num>
  <w:num w:numId="14">
    <w:abstractNumId w:val="10"/>
  </w:num>
  <w:num w:numId="15">
    <w:abstractNumId w:val="34"/>
  </w:num>
  <w:num w:numId="16">
    <w:abstractNumId w:val="33"/>
  </w:num>
  <w:num w:numId="17">
    <w:abstractNumId w:val="24"/>
  </w:num>
  <w:num w:numId="18">
    <w:abstractNumId w:val="3"/>
  </w:num>
  <w:num w:numId="19">
    <w:abstractNumId w:val="26"/>
  </w:num>
  <w:num w:numId="20">
    <w:abstractNumId w:val="19"/>
  </w:num>
  <w:num w:numId="21">
    <w:abstractNumId w:val="15"/>
  </w:num>
  <w:num w:numId="22">
    <w:abstractNumId w:val="28"/>
  </w:num>
  <w:num w:numId="23">
    <w:abstractNumId w:val="16"/>
  </w:num>
  <w:num w:numId="24">
    <w:abstractNumId w:val="18"/>
  </w:num>
  <w:num w:numId="25">
    <w:abstractNumId w:val="32"/>
  </w:num>
  <w:num w:numId="26">
    <w:abstractNumId w:val="30"/>
  </w:num>
  <w:num w:numId="27">
    <w:abstractNumId w:val="8"/>
  </w:num>
  <w:num w:numId="28">
    <w:abstractNumId w:val="17"/>
  </w:num>
  <w:num w:numId="29">
    <w:abstractNumId w:val="0"/>
  </w:num>
  <w:num w:numId="30">
    <w:abstractNumId w:val="31"/>
  </w:num>
  <w:num w:numId="31">
    <w:abstractNumId w:val="22"/>
  </w:num>
  <w:num w:numId="32">
    <w:abstractNumId w:val="13"/>
  </w:num>
  <w:num w:numId="33">
    <w:abstractNumId w:val="5"/>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CA"/>
    <w:rsid w:val="005158BF"/>
    <w:rsid w:val="008F638A"/>
    <w:rsid w:val="00D2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638A"/>
    <w:pPr>
      <w:keepNext/>
      <w:spacing w:before="240" w:after="60" w:line="240" w:lineRule="auto"/>
      <w:jc w:val="center"/>
      <w:outlineLvl w:val="0"/>
    </w:pPr>
    <w:rPr>
      <w:rFonts w:ascii="Cambria" w:eastAsia="Times New Roman" w:hAnsi="Cambria" w:cs="Arial"/>
      <w:b/>
      <w:bCs/>
      <w:kern w:val="32"/>
      <w:sz w:val="32"/>
      <w:szCs w:val="32"/>
      <w:lang w:val="x-none" w:eastAsia="x-non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638A"/>
    <w:rPr>
      <w:rFonts w:ascii="Cambria" w:eastAsia="Times New Roman" w:hAnsi="Cambria" w:cs="Arial"/>
      <w:b/>
      <w:bCs/>
      <w:kern w:val="32"/>
      <w:sz w:val="32"/>
      <w:szCs w:val="32"/>
      <w:lang w:val="x-none" w:eastAsia="x-none" w:bidi="en-US"/>
    </w:rPr>
  </w:style>
  <w:style w:type="numbering" w:customStyle="1" w:styleId="11">
    <w:name w:val="Нет списка1"/>
    <w:next w:val="a3"/>
    <w:uiPriority w:val="99"/>
    <w:semiHidden/>
    <w:unhideWhenUsed/>
    <w:rsid w:val="008F638A"/>
  </w:style>
  <w:style w:type="character" w:customStyle="1" w:styleId="FontStyle16">
    <w:name w:val="Font Style16"/>
    <w:rsid w:val="008F638A"/>
    <w:rPr>
      <w:rFonts w:ascii="Times New Roman" w:hAnsi="Times New Roman" w:cs="Times New Roman"/>
      <w:sz w:val="24"/>
      <w:szCs w:val="24"/>
    </w:rPr>
  </w:style>
  <w:style w:type="paragraph" w:styleId="a4">
    <w:name w:val="List Paragraph"/>
    <w:basedOn w:val="a0"/>
    <w:qFormat/>
    <w:rsid w:val="008F638A"/>
    <w:pPr>
      <w:ind w:left="720"/>
      <w:contextualSpacing/>
    </w:pPr>
    <w:rPr>
      <w:rFonts w:ascii="Calibri" w:eastAsia="Calibri" w:hAnsi="Calibri" w:cs="Times New Roman"/>
    </w:rPr>
  </w:style>
  <w:style w:type="paragraph" w:styleId="a5">
    <w:name w:val="footer"/>
    <w:basedOn w:val="a0"/>
    <w:link w:val="a6"/>
    <w:semiHidden/>
    <w:rsid w:val="008F638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semiHidden/>
    <w:rsid w:val="008F638A"/>
    <w:rPr>
      <w:rFonts w:ascii="Times New Roman" w:eastAsia="Times New Roman" w:hAnsi="Times New Roman" w:cs="Times New Roman"/>
      <w:sz w:val="24"/>
      <w:szCs w:val="24"/>
      <w:lang w:val="x-none" w:eastAsia="x-none"/>
    </w:rPr>
  </w:style>
  <w:style w:type="character" w:styleId="a7">
    <w:name w:val="page number"/>
    <w:basedOn w:val="a1"/>
    <w:semiHidden/>
    <w:rsid w:val="008F638A"/>
  </w:style>
  <w:style w:type="paragraph" w:styleId="a8">
    <w:name w:val="header"/>
    <w:basedOn w:val="a0"/>
    <w:link w:val="a9"/>
    <w:semiHidden/>
    <w:rsid w:val="008F63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semiHidden/>
    <w:rsid w:val="008F638A"/>
    <w:rPr>
      <w:rFonts w:ascii="Times New Roman" w:eastAsia="Times New Roman" w:hAnsi="Times New Roman" w:cs="Times New Roman"/>
      <w:sz w:val="24"/>
      <w:szCs w:val="24"/>
      <w:lang w:eastAsia="ru-RU"/>
    </w:rPr>
  </w:style>
  <w:style w:type="paragraph" w:customStyle="1" w:styleId="aa">
    <w:name w:val="Знак Знак Знак Знак"/>
    <w:basedOn w:val="a0"/>
    <w:rsid w:val="008F638A"/>
    <w:pPr>
      <w:tabs>
        <w:tab w:val="num" w:pos="643"/>
      </w:tabs>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semiHidden/>
    <w:rsid w:val="008F638A"/>
    <w:pPr>
      <w:numPr>
        <w:numId w:val="20"/>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val="x-none"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semiHidden/>
    <w:rsid w:val="008F638A"/>
    <w:rPr>
      <w:rFonts w:ascii="Times New Roman" w:eastAsia="Times New Roman" w:hAnsi="Times New Roman" w:cs="Times New Roman"/>
      <w:color w:val="000000"/>
      <w:sz w:val="24"/>
      <w:szCs w:val="24"/>
      <w:lang w:val="x-none" w:eastAsia="ru-RU"/>
    </w:rPr>
  </w:style>
  <w:style w:type="paragraph" w:styleId="ac">
    <w:name w:val="Body Text"/>
    <w:aliases w:val="Основной текст Знак Знак Знак"/>
    <w:basedOn w:val="a0"/>
    <w:link w:val="ad"/>
    <w:semiHidden/>
    <w:rsid w:val="008F638A"/>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1"/>
    <w:link w:val="ac"/>
    <w:semiHidden/>
    <w:rsid w:val="008F638A"/>
    <w:rPr>
      <w:rFonts w:ascii="Times New Roman" w:eastAsia="Times New Roman" w:hAnsi="Times New Roman" w:cs="Times New Roman"/>
      <w:sz w:val="24"/>
      <w:szCs w:val="24"/>
      <w:lang w:val="x-none" w:eastAsia="ru-RU"/>
    </w:rPr>
  </w:style>
  <w:style w:type="character" w:customStyle="1" w:styleId="12">
    <w:name w:val="Основной текст Знак1"/>
    <w:aliases w:val="Основной текст Знак Знак Знак Знак"/>
    <w:locked/>
    <w:rsid w:val="008F638A"/>
    <w:rPr>
      <w:sz w:val="24"/>
      <w:szCs w:val="24"/>
      <w:lang w:val="x-none" w:eastAsia="ru-RU" w:bidi="ar-SA"/>
    </w:rPr>
  </w:style>
  <w:style w:type="paragraph" w:styleId="ae">
    <w:name w:val="Balloon Text"/>
    <w:basedOn w:val="a0"/>
    <w:link w:val="af"/>
    <w:semiHidden/>
    <w:unhideWhenUsed/>
    <w:rsid w:val="008F638A"/>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8F638A"/>
    <w:rPr>
      <w:rFonts w:ascii="Tahoma" w:eastAsia="Calibri" w:hAnsi="Tahoma" w:cs="Times New Roman"/>
      <w:sz w:val="16"/>
      <w:szCs w:val="16"/>
      <w:lang w:val="x-none" w:eastAsia="x-none"/>
    </w:rPr>
  </w:style>
  <w:style w:type="paragraph" w:customStyle="1" w:styleId="Style4">
    <w:name w:val="Style4"/>
    <w:basedOn w:val="a0"/>
    <w:rsid w:val="008F638A"/>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af0">
    <w:name w:val="Основной текст_"/>
    <w:rsid w:val="008F638A"/>
    <w:rPr>
      <w:sz w:val="27"/>
      <w:szCs w:val="27"/>
      <w:shd w:val="clear" w:color="auto" w:fill="FFFFFF"/>
    </w:rPr>
  </w:style>
  <w:style w:type="paragraph" w:customStyle="1" w:styleId="13">
    <w:name w:val="Основной текст1"/>
    <w:basedOn w:val="a0"/>
    <w:rsid w:val="008F638A"/>
    <w:pPr>
      <w:shd w:val="clear" w:color="auto" w:fill="FFFFFF"/>
      <w:spacing w:after="0" w:line="0" w:lineRule="atLeast"/>
    </w:pPr>
    <w:rPr>
      <w:rFonts w:ascii="Times New Roman" w:eastAsia="Times New Roman" w:hAnsi="Times New Roman" w:cs="Times New Roman"/>
      <w:sz w:val="27"/>
      <w:szCs w:val="2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F638A"/>
    <w:pPr>
      <w:keepNext/>
      <w:spacing w:before="240" w:after="60" w:line="240" w:lineRule="auto"/>
      <w:jc w:val="center"/>
      <w:outlineLvl w:val="0"/>
    </w:pPr>
    <w:rPr>
      <w:rFonts w:ascii="Cambria" w:eastAsia="Times New Roman" w:hAnsi="Cambria" w:cs="Arial"/>
      <w:b/>
      <w:bCs/>
      <w:kern w:val="32"/>
      <w:sz w:val="32"/>
      <w:szCs w:val="32"/>
      <w:lang w:val="x-none" w:eastAsia="x-none"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638A"/>
    <w:rPr>
      <w:rFonts w:ascii="Cambria" w:eastAsia="Times New Roman" w:hAnsi="Cambria" w:cs="Arial"/>
      <w:b/>
      <w:bCs/>
      <w:kern w:val="32"/>
      <w:sz w:val="32"/>
      <w:szCs w:val="32"/>
      <w:lang w:val="x-none" w:eastAsia="x-none" w:bidi="en-US"/>
    </w:rPr>
  </w:style>
  <w:style w:type="numbering" w:customStyle="1" w:styleId="11">
    <w:name w:val="Нет списка1"/>
    <w:next w:val="a3"/>
    <w:uiPriority w:val="99"/>
    <w:semiHidden/>
    <w:unhideWhenUsed/>
    <w:rsid w:val="008F638A"/>
  </w:style>
  <w:style w:type="character" w:customStyle="1" w:styleId="FontStyle16">
    <w:name w:val="Font Style16"/>
    <w:rsid w:val="008F638A"/>
    <w:rPr>
      <w:rFonts w:ascii="Times New Roman" w:hAnsi="Times New Roman" w:cs="Times New Roman"/>
      <w:sz w:val="24"/>
      <w:szCs w:val="24"/>
    </w:rPr>
  </w:style>
  <w:style w:type="paragraph" w:styleId="a4">
    <w:name w:val="List Paragraph"/>
    <w:basedOn w:val="a0"/>
    <w:qFormat/>
    <w:rsid w:val="008F638A"/>
    <w:pPr>
      <w:ind w:left="720"/>
      <w:contextualSpacing/>
    </w:pPr>
    <w:rPr>
      <w:rFonts w:ascii="Calibri" w:eastAsia="Calibri" w:hAnsi="Calibri" w:cs="Times New Roman"/>
    </w:rPr>
  </w:style>
  <w:style w:type="paragraph" w:styleId="a5">
    <w:name w:val="footer"/>
    <w:basedOn w:val="a0"/>
    <w:link w:val="a6"/>
    <w:semiHidden/>
    <w:rsid w:val="008F638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semiHidden/>
    <w:rsid w:val="008F638A"/>
    <w:rPr>
      <w:rFonts w:ascii="Times New Roman" w:eastAsia="Times New Roman" w:hAnsi="Times New Roman" w:cs="Times New Roman"/>
      <w:sz w:val="24"/>
      <w:szCs w:val="24"/>
      <w:lang w:val="x-none" w:eastAsia="x-none"/>
    </w:rPr>
  </w:style>
  <w:style w:type="character" w:styleId="a7">
    <w:name w:val="page number"/>
    <w:basedOn w:val="a1"/>
    <w:semiHidden/>
    <w:rsid w:val="008F638A"/>
  </w:style>
  <w:style w:type="paragraph" w:styleId="a8">
    <w:name w:val="header"/>
    <w:basedOn w:val="a0"/>
    <w:link w:val="a9"/>
    <w:semiHidden/>
    <w:rsid w:val="008F63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semiHidden/>
    <w:rsid w:val="008F638A"/>
    <w:rPr>
      <w:rFonts w:ascii="Times New Roman" w:eastAsia="Times New Roman" w:hAnsi="Times New Roman" w:cs="Times New Roman"/>
      <w:sz w:val="24"/>
      <w:szCs w:val="24"/>
      <w:lang w:eastAsia="ru-RU"/>
    </w:rPr>
  </w:style>
  <w:style w:type="paragraph" w:customStyle="1" w:styleId="aa">
    <w:name w:val="Знак Знак Знак Знак"/>
    <w:basedOn w:val="a0"/>
    <w:rsid w:val="008F638A"/>
    <w:pPr>
      <w:tabs>
        <w:tab w:val="num" w:pos="643"/>
      </w:tabs>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semiHidden/>
    <w:rsid w:val="008F638A"/>
    <w:pPr>
      <w:numPr>
        <w:numId w:val="20"/>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val="x-none"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semiHidden/>
    <w:rsid w:val="008F638A"/>
    <w:rPr>
      <w:rFonts w:ascii="Times New Roman" w:eastAsia="Times New Roman" w:hAnsi="Times New Roman" w:cs="Times New Roman"/>
      <w:color w:val="000000"/>
      <w:sz w:val="24"/>
      <w:szCs w:val="24"/>
      <w:lang w:val="x-none" w:eastAsia="ru-RU"/>
    </w:rPr>
  </w:style>
  <w:style w:type="paragraph" w:styleId="ac">
    <w:name w:val="Body Text"/>
    <w:aliases w:val="Основной текст Знак Знак Знак"/>
    <w:basedOn w:val="a0"/>
    <w:link w:val="ad"/>
    <w:semiHidden/>
    <w:rsid w:val="008F638A"/>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1"/>
    <w:link w:val="ac"/>
    <w:semiHidden/>
    <w:rsid w:val="008F638A"/>
    <w:rPr>
      <w:rFonts w:ascii="Times New Roman" w:eastAsia="Times New Roman" w:hAnsi="Times New Roman" w:cs="Times New Roman"/>
      <w:sz w:val="24"/>
      <w:szCs w:val="24"/>
      <w:lang w:val="x-none" w:eastAsia="ru-RU"/>
    </w:rPr>
  </w:style>
  <w:style w:type="character" w:customStyle="1" w:styleId="12">
    <w:name w:val="Основной текст Знак1"/>
    <w:aliases w:val="Основной текст Знак Знак Знак Знак"/>
    <w:locked/>
    <w:rsid w:val="008F638A"/>
    <w:rPr>
      <w:sz w:val="24"/>
      <w:szCs w:val="24"/>
      <w:lang w:val="x-none" w:eastAsia="ru-RU" w:bidi="ar-SA"/>
    </w:rPr>
  </w:style>
  <w:style w:type="paragraph" w:styleId="ae">
    <w:name w:val="Balloon Text"/>
    <w:basedOn w:val="a0"/>
    <w:link w:val="af"/>
    <w:semiHidden/>
    <w:unhideWhenUsed/>
    <w:rsid w:val="008F638A"/>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8F638A"/>
    <w:rPr>
      <w:rFonts w:ascii="Tahoma" w:eastAsia="Calibri" w:hAnsi="Tahoma" w:cs="Times New Roman"/>
      <w:sz w:val="16"/>
      <w:szCs w:val="16"/>
      <w:lang w:val="x-none" w:eastAsia="x-none"/>
    </w:rPr>
  </w:style>
  <w:style w:type="paragraph" w:customStyle="1" w:styleId="Style4">
    <w:name w:val="Style4"/>
    <w:basedOn w:val="a0"/>
    <w:rsid w:val="008F638A"/>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af0">
    <w:name w:val="Основной текст_"/>
    <w:rsid w:val="008F638A"/>
    <w:rPr>
      <w:sz w:val="27"/>
      <w:szCs w:val="27"/>
      <w:shd w:val="clear" w:color="auto" w:fill="FFFFFF"/>
    </w:rPr>
  </w:style>
  <w:style w:type="paragraph" w:customStyle="1" w:styleId="13">
    <w:name w:val="Основной текст1"/>
    <w:basedOn w:val="a0"/>
    <w:rsid w:val="008F638A"/>
    <w:pPr>
      <w:shd w:val="clear" w:color="auto" w:fill="FFFFFF"/>
      <w:spacing w:after="0" w:line="0" w:lineRule="atLeast"/>
    </w:pPr>
    <w:rPr>
      <w:rFonts w:ascii="Times New Roman" w:eastAsia="Times New Roman" w:hAnsi="Times New Roman" w:cs="Times New Roman"/>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34279</Words>
  <Characters>195393</Characters>
  <Application>Microsoft Office Word</Application>
  <DocSecurity>0</DocSecurity>
  <Lines>1628</Lines>
  <Paragraphs>458</Paragraphs>
  <ScaleCrop>false</ScaleCrop>
  <Company>SPecialiST RePack</Company>
  <LinksUpToDate>false</LinksUpToDate>
  <CharactersWithSpaces>229214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2016-07-09T17:05:00Z</dcterms:created>
  <dcterms:modified xsi:type="dcterms:W3CDTF">2016-07-09T17:08:00Z</dcterms:modified>
</cp:coreProperties>
</file>