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B9" w:rsidRPr="00510038" w:rsidRDefault="00026DB9" w:rsidP="00510038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510038">
        <w:rPr>
          <w:rFonts w:ascii="Comic Sans MS" w:hAnsi="Comic Sans MS"/>
          <w:b/>
          <w:color w:val="7030A0"/>
          <w:sz w:val="32"/>
          <w:szCs w:val="32"/>
        </w:rPr>
        <w:t>ОТДЕЛЕНИЕ</w:t>
      </w:r>
    </w:p>
    <w:p w:rsidR="004876BC" w:rsidRPr="00510038" w:rsidRDefault="00026DB9" w:rsidP="00510038">
      <w:pPr>
        <w:ind w:left="-709" w:right="-568"/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510038">
        <w:rPr>
          <w:rFonts w:ascii="Comic Sans MS" w:hAnsi="Comic Sans MS"/>
          <w:b/>
          <w:color w:val="7030A0"/>
          <w:sz w:val="32"/>
          <w:szCs w:val="32"/>
        </w:rPr>
        <w:t>РАННЕГО ЭСТЕТИЧЕСКОГО  РАЗВИТИЯ ДЕТЕЙ</w:t>
      </w:r>
    </w:p>
    <w:p w:rsidR="00C5484A" w:rsidRDefault="00012094" w:rsidP="00754CB4">
      <w:pPr>
        <w:ind w:right="-568"/>
        <w:jc w:val="center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(4-7</w:t>
      </w:r>
      <w:r w:rsidR="00026DB9" w:rsidRPr="00510038">
        <w:rPr>
          <w:rFonts w:ascii="Comic Sans MS" w:hAnsi="Comic Sans MS"/>
          <w:b/>
          <w:color w:val="7030A0"/>
          <w:sz w:val="32"/>
          <w:szCs w:val="32"/>
        </w:rPr>
        <w:t xml:space="preserve"> ЛЕТ)</w:t>
      </w:r>
    </w:p>
    <w:p w:rsidR="00C5484A" w:rsidRPr="00811BFC" w:rsidRDefault="00DC555B" w:rsidP="00C5484A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0559BF"/>
          <w:sz w:val="24"/>
          <w:szCs w:val="24"/>
          <w:lang w:eastAsia="ru-RU"/>
        </w:rPr>
      </w:pPr>
      <w:r w:rsidRPr="00811BFC">
        <w:rPr>
          <w:rFonts w:ascii="Times New Roman" w:eastAsia="Times New Roman" w:hAnsi="Times New Roman" w:cs="Times New Roman"/>
          <w:color w:val="0559BF"/>
          <w:sz w:val="24"/>
          <w:szCs w:val="24"/>
          <w:lang w:eastAsia="ru-RU"/>
        </w:rPr>
        <w:t xml:space="preserve">В </w:t>
      </w:r>
      <w:r w:rsidR="00C5484A" w:rsidRPr="00811BFC">
        <w:rPr>
          <w:rFonts w:ascii="Times New Roman" w:eastAsia="Times New Roman" w:hAnsi="Times New Roman" w:cs="Times New Roman"/>
          <w:b/>
          <w:bCs/>
          <w:color w:val="0559BF"/>
          <w:sz w:val="24"/>
          <w:szCs w:val="24"/>
          <w:lang w:eastAsia="ru-RU"/>
        </w:rPr>
        <w:t>2010</w:t>
      </w:r>
      <w:r w:rsidRPr="00811BFC">
        <w:rPr>
          <w:rFonts w:ascii="Times New Roman" w:eastAsia="Times New Roman" w:hAnsi="Times New Roman" w:cs="Times New Roman"/>
          <w:b/>
          <w:bCs/>
          <w:color w:val="0559BF"/>
          <w:sz w:val="24"/>
          <w:szCs w:val="24"/>
          <w:lang w:eastAsia="ru-RU"/>
        </w:rPr>
        <w:t xml:space="preserve"> году</w:t>
      </w:r>
      <w:r w:rsidR="00C5484A" w:rsidRPr="00811BFC">
        <w:rPr>
          <w:rFonts w:ascii="Times New Roman" w:eastAsia="Times New Roman" w:hAnsi="Times New Roman" w:cs="Times New Roman"/>
          <w:color w:val="0559BF"/>
          <w:sz w:val="24"/>
          <w:szCs w:val="24"/>
          <w:lang w:eastAsia="ru-RU"/>
        </w:rPr>
        <w:t xml:space="preserve">  в Детской школе искусств открылось отделение </w:t>
      </w:r>
    </w:p>
    <w:p w:rsidR="00012094" w:rsidRDefault="00C5484A" w:rsidP="00C5484A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11BFC">
        <w:rPr>
          <w:rFonts w:ascii="Times New Roman" w:eastAsia="Times New Roman" w:hAnsi="Times New Roman" w:cs="Times New Roman"/>
          <w:color w:val="0559BF"/>
          <w:sz w:val="24"/>
          <w:szCs w:val="24"/>
          <w:lang w:eastAsia="ru-RU"/>
        </w:rPr>
        <w:t xml:space="preserve">для дошкольников </w:t>
      </w:r>
      <w:proofErr w:type="gramStart"/>
      <w:r w:rsidRPr="00811BFC">
        <w:rPr>
          <w:rFonts w:ascii="Times New Roman" w:eastAsia="Times New Roman" w:hAnsi="Times New Roman" w:cs="Times New Roman"/>
          <w:color w:val="0559BF"/>
          <w:sz w:val="24"/>
          <w:szCs w:val="24"/>
          <w:lang w:eastAsia="ru-RU"/>
        </w:rPr>
        <w:t>–Р</w:t>
      </w:r>
      <w:proofErr w:type="gramEnd"/>
      <w:r w:rsidRPr="00811BFC">
        <w:rPr>
          <w:rFonts w:ascii="Times New Roman" w:eastAsia="Times New Roman" w:hAnsi="Times New Roman" w:cs="Times New Roman"/>
          <w:color w:val="0559BF"/>
          <w:sz w:val="24"/>
          <w:szCs w:val="24"/>
          <w:lang w:eastAsia="ru-RU"/>
        </w:rPr>
        <w:t xml:space="preserve">аннего эстетического развития детей </w:t>
      </w:r>
      <w:r w:rsidRPr="00811B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proofErr w:type="spellStart"/>
      <w:r w:rsidRPr="00811B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Домисолька</w:t>
      </w:r>
      <w:proofErr w:type="spellEnd"/>
      <w:r w:rsidRPr="00811B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0120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(4-6 лет)</w:t>
      </w:r>
    </w:p>
    <w:p w:rsidR="00C5484A" w:rsidRPr="00811BFC" w:rsidRDefault="00012094" w:rsidP="00C5484A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559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«Подснежник»(6-7лет)</w:t>
      </w:r>
      <w:r w:rsidR="00C5484A" w:rsidRPr="00811B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C5484A" w:rsidRPr="00811B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5484A" w:rsidRPr="00811BFC" w:rsidRDefault="00C5484A" w:rsidP="00C5484A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11BFC">
        <w:rPr>
          <w:rFonts w:ascii="Times New Roman" w:eastAsia="Times New Roman" w:hAnsi="Times New Roman" w:cs="Times New Roman"/>
          <w:b/>
          <w:bCs/>
          <w:color w:val="0559BF"/>
          <w:sz w:val="24"/>
          <w:szCs w:val="24"/>
          <w:lang w:eastAsia="ru-RU"/>
        </w:rPr>
        <w:t>Программа обучения помогает  подготовить детей к поступлению в 1 класс  на отделения школы: фортепианное, струнное, народное, духовое, вокальное.</w:t>
      </w:r>
    </w:p>
    <w:p w:rsidR="00754CB4" w:rsidRPr="00811BFC" w:rsidRDefault="00C5484A" w:rsidP="00C5484A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0559BF"/>
          <w:sz w:val="24"/>
          <w:szCs w:val="24"/>
          <w:lang w:eastAsia="ru-RU"/>
        </w:rPr>
      </w:pPr>
      <w:r w:rsidRPr="00811BFC">
        <w:rPr>
          <w:rFonts w:ascii="Times New Roman" w:eastAsia="Times New Roman" w:hAnsi="Times New Roman" w:cs="Times New Roman"/>
          <w:color w:val="0559BF"/>
          <w:sz w:val="24"/>
          <w:szCs w:val="24"/>
          <w:lang w:eastAsia="ru-RU"/>
        </w:rPr>
        <w:t xml:space="preserve"> В процессе учебы родители и дети делают осознанный выбор специальности, по которой они хотели бы обучаться в дальнейшем. </w:t>
      </w:r>
    </w:p>
    <w:p w:rsidR="00DC555B" w:rsidRPr="00811BFC" w:rsidRDefault="00C5484A" w:rsidP="00C5484A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0559BF"/>
          <w:sz w:val="24"/>
          <w:szCs w:val="24"/>
          <w:lang w:eastAsia="ru-RU"/>
        </w:rPr>
      </w:pPr>
      <w:r w:rsidRPr="00811BFC">
        <w:rPr>
          <w:rFonts w:ascii="Times New Roman" w:eastAsia="Times New Roman" w:hAnsi="Times New Roman" w:cs="Times New Roman"/>
          <w:color w:val="0559BF"/>
          <w:sz w:val="24"/>
          <w:szCs w:val="24"/>
          <w:lang w:eastAsia="ru-RU"/>
        </w:rPr>
        <w:t>Учебный план школы раннего эстетического развития построен с учётом художественно-эстет</w:t>
      </w:r>
      <w:r w:rsidR="00754CB4" w:rsidRPr="00811BFC">
        <w:rPr>
          <w:rFonts w:ascii="Times New Roman" w:eastAsia="Times New Roman" w:hAnsi="Times New Roman" w:cs="Times New Roman"/>
          <w:color w:val="0559BF"/>
          <w:sz w:val="24"/>
          <w:szCs w:val="24"/>
          <w:lang w:eastAsia="ru-RU"/>
        </w:rPr>
        <w:t xml:space="preserve">ического направления. </w:t>
      </w:r>
    </w:p>
    <w:p w:rsidR="00C5484A" w:rsidRPr="00811BFC" w:rsidRDefault="00012094" w:rsidP="00C5484A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59BF"/>
          <w:sz w:val="24"/>
          <w:szCs w:val="24"/>
          <w:lang w:eastAsia="ru-RU"/>
        </w:rPr>
        <w:t>Дети изучают такие  направления</w:t>
      </w:r>
      <w:r w:rsidR="00C5484A" w:rsidRPr="00811BFC">
        <w:rPr>
          <w:rFonts w:ascii="Times New Roman" w:eastAsia="Times New Roman" w:hAnsi="Times New Roman" w:cs="Times New Roman"/>
          <w:color w:val="0559BF"/>
          <w:sz w:val="24"/>
          <w:szCs w:val="24"/>
          <w:lang w:eastAsia="ru-RU"/>
        </w:rPr>
        <w:t>, как </w:t>
      </w:r>
      <w:r w:rsidR="00C5484A" w:rsidRPr="00811BF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Шумовой оркестр, Развитие музыкальных способностей, Слушание музыки, Хор.</w:t>
      </w:r>
    </w:p>
    <w:p w:rsidR="00C5484A" w:rsidRPr="00811BFC" w:rsidRDefault="00C5484A" w:rsidP="00C5484A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1BFC">
        <w:rPr>
          <w:rFonts w:ascii="Times New Roman" w:eastAsia="Times New Roman" w:hAnsi="Times New Roman" w:cs="Times New Roman"/>
          <w:color w:val="0559BF"/>
          <w:sz w:val="24"/>
          <w:szCs w:val="24"/>
          <w:lang w:eastAsia="ru-RU"/>
        </w:rPr>
        <w:t xml:space="preserve"> </w:t>
      </w:r>
      <w:proofErr w:type="gramStart"/>
      <w:r w:rsidRPr="00811BFC">
        <w:rPr>
          <w:rFonts w:ascii="Times New Roman" w:eastAsia="Times New Roman" w:hAnsi="Times New Roman" w:cs="Times New Roman"/>
          <w:color w:val="0559BF"/>
          <w:sz w:val="24"/>
          <w:szCs w:val="24"/>
          <w:lang w:eastAsia="ru-RU"/>
        </w:rPr>
        <w:t>Раннее художественно-эстетическое развитие обогащает духовный мир ребенка  общением с прекрасным, помогает преодолеть трудности взросления, определяет стойкую мотивацию учащихся к дальнейшему обучению.</w:t>
      </w:r>
      <w:proofErr w:type="gramEnd"/>
    </w:p>
    <w:p w:rsidR="00C5484A" w:rsidRPr="00811BFC" w:rsidRDefault="00C5484A" w:rsidP="00754CB4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1BFC">
        <w:rPr>
          <w:rFonts w:ascii="Times New Roman" w:eastAsia="Times New Roman" w:hAnsi="Times New Roman" w:cs="Times New Roman"/>
          <w:color w:val="0559BF"/>
          <w:sz w:val="24"/>
          <w:szCs w:val="24"/>
          <w:lang w:eastAsia="ru-RU"/>
        </w:rPr>
        <w:t>Востребованность и популярность этого направления работы школы растет из года в год и позволяет привлекать все большее количество детей к эстетическому воспитанию</w:t>
      </w:r>
      <w:r w:rsidR="00754CB4" w:rsidRPr="00811BFC">
        <w:rPr>
          <w:rFonts w:ascii="Times New Roman" w:eastAsia="Times New Roman" w:hAnsi="Times New Roman" w:cs="Times New Roman"/>
          <w:color w:val="0559BF"/>
          <w:sz w:val="24"/>
          <w:szCs w:val="24"/>
          <w:lang w:eastAsia="ru-RU"/>
        </w:rPr>
        <w:t>.</w:t>
      </w:r>
    </w:p>
    <w:p w:rsidR="00C5484A" w:rsidRPr="00811BFC" w:rsidRDefault="00C5484A" w:rsidP="00C5484A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1BFC">
        <w:rPr>
          <w:rFonts w:ascii="Times New Roman" w:eastAsia="Times New Roman" w:hAnsi="Times New Roman" w:cs="Times New Roman"/>
          <w:color w:val="0559BF"/>
          <w:sz w:val="24"/>
          <w:szCs w:val="24"/>
          <w:lang w:eastAsia="ru-RU"/>
        </w:rPr>
        <w:t>В процессе обучения педагоги применяют современные педагогические технологии и принципы: педагогику сотрудничества, групповые, игровые технологии, личностный подход.</w:t>
      </w:r>
    </w:p>
    <w:p w:rsidR="00C5484A" w:rsidRPr="00811BFC" w:rsidRDefault="00C5484A" w:rsidP="00C5484A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559BF"/>
          <w:sz w:val="24"/>
          <w:szCs w:val="24"/>
          <w:lang w:eastAsia="ru-RU"/>
        </w:rPr>
      </w:pPr>
      <w:r w:rsidRPr="00811BFC">
        <w:rPr>
          <w:rFonts w:ascii="Times New Roman" w:eastAsia="Times New Roman" w:hAnsi="Times New Roman" w:cs="Times New Roman"/>
          <w:color w:val="0559BF"/>
          <w:sz w:val="24"/>
          <w:szCs w:val="24"/>
          <w:lang w:eastAsia="ru-RU"/>
        </w:rPr>
        <w:t>На отделении работают прекрасные детские творческие коллективы: </w:t>
      </w:r>
      <w:r w:rsidRPr="00811BFC">
        <w:rPr>
          <w:rFonts w:ascii="Times New Roman" w:eastAsia="Times New Roman" w:hAnsi="Times New Roman" w:cs="Times New Roman"/>
          <w:b/>
          <w:bCs/>
          <w:color w:val="0559BF"/>
          <w:sz w:val="24"/>
          <w:szCs w:val="24"/>
          <w:lang w:eastAsia="ru-RU"/>
        </w:rPr>
        <w:t>вокальные ансамбли </w:t>
      </w:r>
      <w:r w:rsidRPr="00811B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</w:t>
      </w:r>
      <w:proofErr w:type="spellStart"/>
      <w:r w:rsidRPr="00811B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Смешарики</w:t>
      </w:r>
      <w:proofErr w:type="spellEnd"/>
      <w:r w:rsidRPr="00811B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  <w:r w:rsidRPr="00811BFC">
        <w:rPr>
          <w:rFonts w:ascii="Times New Roman" w:eastAsia="Times New Roman" w:hAnsi="Times New Roman" w:cs="Times New Roman"/>
          <w:b/>
          <w:bCs/>
          <w:color w:val="0559BF"/>
          <w:sz w:val="24"/>
          <w:szCs w:val="24"/>
          <w:lang w:eastAsia="ru-RU"/>
        </w:rPr>
        <w:t>, </w:t>
      </w:r>
      <w:r w:rsidRPr="00811B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«Веселые гномы»</w:t>
      </w:r>
      <w:r w:rsidRPr="00811BFC">
        <w:rPr>
          <w:rFonts w:ascii="Times New Roman" w:eastAsia="Times New Roman" w:hAnsi="Times New Roman" w:cs="Times New Roman"/>
          <w:b/>
          <w:bCs/>
          <w:color w:val="0559BF"/>
          <w:sz w:val="24"/>
          <w:szCs w:val="24"/>
          <w:lang w:eastAsia="ru-RU"/>
        </w:rPr>
        <w:t xml:space="preserve">, </w:t>
      </w:r>
    </w:p>
    <w:p w:rsidR="00754CB4" w:rsidRPr="00811BFC" w:rsidRDefault="00754CB4" w:rsidP="00C5484A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1BFC">
        <w:rPr>
          <w:rFonts w:ascii="Times New Roman" w:eastAsia="Times New Roman" w:hAnsi="Times New Roman" w:cs="Times New Roman"/>
          <w:b/>
          <w:bCs/>
          <w:color w:val="0559BF"/>
          <w:sz w:val="24"/>
          <w:szCs w:val="24"/>
          <w:lang w:eastAsia="ru-RU"/>
        </w:rPr>
        <w:t xml:space="preserve">Шумовой оркестр </w:t>
      </w:r>
      <w:r w:rsidRPr="00811B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«Солнышко»</w:t>
      </w:r>
    </w:p>
    <w:p w:rsidR="00C5484A" w:rsidRDefault="00754CB4" w:rsidP="00510038">
      <w:pPr>
        <w:ind w:left="-709" w:right="-568"/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510038">
        <w:rPr>
          <w:rFonts w:ascii="Comic Sans MS" w:hAnsi="Comic Sans MS"/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2F9DC13" wp14:editId="667C89D6">
            <wp:simplePos x="0" y="0"/>
            <wp:positionH relativeFrom="column">
              <wp:posOffset>-62230</wp:posOffset>
            </wp:positionH>
            <wp:positionV relativeFrom="paragraph">
              <wp:posOffset>140335</wp:posOffset>
            </wp:positionV>
            <wp:extent cx="1453515" cy="2180590"/>
            <wp:effectExtent l="0" t="0" r="0" b="0"/>
            <wp:wrapNone/>
            <wp:docPr id="2" name="Рисунок 2" descr="D:\ГОрод Ап. лето 2015г\IMG_9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род Ап. лето 2015г\IMG_99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84A" w:rsidRDefault="00754CB4" w:rsidP="00510038">
      <w:pPr>
        <w:ind w:left="-709" w:right="-568"/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510038">
        <w:rPr>
          <w:rFonts w:ascii="Comic Sans MS" w:hAnsi="Comic Sans MS"/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3B9AEDD6" wp14:editId="41A2F0BA">
            <wp:simplePos x="0" y="0"/>
            <wp:positionH relativeFrom="column">
              <wp:posOffset>4083050</wp:posOffset>
            </wp:positionH>
            <wp:positionV relativeFrom="paragraph">
              <wp:posOffset>101600</wp:posOffset>
            </wp:positionV>
            <wp:extent cx="1618615" cy="1618615"/>
            <wp:effectExtent l="0" t="0" r="635" b="635"/>
            <wp:wrapTight wrapText="bothSides">
              <wp:wrapPolygon edited="0">
                <wp:start x="0" y="0"/>
                <wp:lineTo x="0" y="21354"/>
                <wp:lineTo x="21354" y="21354"/>
                <wp:lineTo x="21354" y="0"/>
                <wp:lineTo x="0" y="0"/>
              </wp:wrapPolygon>
            </wp:wrapTight>
            <wp:docPr id="3" name="Рисунок 3" descr="http://img02.taobaocdn.com/bao/uploaded/i2/1016226203/T2BtEeXn4XXXXXXXXX_!!1016226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2.taobaocdn.com/bao/uploaded/i2/1016226203/T2BtEeXn4XXXXXXXXX_!!1016226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84A" w:rsidRDefault="00C5484A" w:rsidP="00510038">
      <w:pPr>
        <w:ind w:left="-709" w:right="-568"/>
        <w:jc w:val="center"/>
        <w:rPr>
          <w:rFonts w:ascii="Comic Sans MS" w:hAnsi="Comic Sans MS"/>
          <w:b/>
          <w:color w:val="7030A0"/>
          <w:sz w:val="32"/>
          <w:szCs w:val="32"/>
        </w:rPr>
      </w:pPr>
    </w:p>
    <w:p w:rsidR="00C5484A" w:rsidRDefault="00C5484A" w:rsidP="00510038">
      <w:pPr>
        <w:ind w:left="-709" w:right="-568"/>
        <w:jc w:val="center"/>
        <w:rPr>
          <w:rFonts w:ascii="Comic Sans MS" w:hAnsi="Comic Sans MS"/>
          <w:b/>
          <w:color w:val="7030A0"/>
          <w:sz w:val="32"/>
          <w:szCs w:val="32"/>
        </w:rPr>
      </w:pPr>
    </w:p>
    <w:p w:rsidR="00754CB4" w:rsidRDefault="00754CB4" w:rsidP="00754CB4">
      <w:pPr>
        <w:ind w:left="-709" w:right="-568"/>
        <w:rPr>
          <w:rFonts w:ascii="Comic Sans MS" w:hAnsi="Comic Sans MS"/>
          <w:b/>
          <w:color w:val="7030A0"/>
          <w:sz w:val="32"/>
          <w:szCs w:val="32"/>
        </w:rPr>
      </w:pPr>
      <w:r w:rsidRPr="00510038">
        <w:rPr>
          <w:rFonts w:ascii="Comic Sans MS" w:hAnsi="Comic Sans MS"/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930FDBF" wp14:editId="77836359">
            <wp:simplePos x="0" y="0"/>
            <wp:positionH relativeFrom="column">
              <wp:posOffset>2479040</wp:posOffset>
            </wp:positionH>
            <wp:positionV relativeFrom="paragraph">
              <wp:posOffset>304165</wp:posOffset>
            </wp:positionV>
            <wp:extent cx="2105025" cy="2469515"/>
            <wp:effectExtent l="0" t="0" r="9525" b="6985"/>
            <wp:wrapNone/>
            <wp:docPr id="5" name="Рисунок 5" descr="http://mirsoln.ru/images/luchik/m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rsoln.ru/images/luchik/mu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84A" w:rsidRDefault="00754CB4" w:rsidP="00754CB4">
      <w:pPr>
        <w:ind w:left="-709" w:right="-568"/>
        <w:rPr>
          <w:rFonts w:ascii="Comic Sans MS" w:hAnsi="Comic Sans MS"/>
          <w:b/>
          <w:color w:val="7030A0"/>
          <w:sz w:val="32"/>
          <w:szCs w:val="32"/>
        </w:rPr>
      </w:pPr>
      <w:r w:rsidRPr="00510038">
        <w:rPr>
          <w:rFonts w:ascii="Comic Sans MS" w:hAnsi="Comic Sans MS"/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F3E0B91" wp14:editId="2A4E73F9">
            <wp:simplePos x="0" y="0"/>
            <wp:positionH relativeFrom="column">
              <wp:posOffset>-553720</wp:posOffset>
            </wp:positionH>
            <wp:positionV relativeFrom="paragraph">
              <wp:posOffset>143510</wp:posOffset>
            </wp:positionV>
            <wp:extent cx="3108325" cy="2067560"/>
            <wp:effectExtent l="0" t="0" r="0" b="8890"/>
            <wp:wrapNone/>
            <wp:docPr id="4" name="Рисунок 4" descr="http://podrastu.ru/wp-content/uploads/2015/12/muzykalnoe-vosp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rastu.ru/wp-content/uploads/2015/12/muzykalnoe-vospitan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84A" w:rsidRDefault="00C5484A" w:rsidP="00510038">
      <w:pPr>
        <w:ind w:left="-709" w:right="-568"/>
        <w:jc w:val="center"/>
        <w:rPr>
          <w:rFonts w:ascii="Comic Sans MS" w:hAnsi="Comic Sans MS"/>
          <w:b/>
          <w:color w:val="7030A0"/>
          <w:sz w:val="32"/>
          <w:szCs w:val="32"/>
        </w:rPr>
      </w:pPr>
    </w:p>
    <w:p w:rsidR="00C5484A" w:rsidRDefault="00C5484A" w:rsidP="00510038">
      <w:pPr>
        <w:ind w:left="-709" w:right="-568"/>
        <w:jc w:val="center"/>
        <w:rPr>
          <w:rFonts w:ascii="Comic Sans MS" w:hAnsi="Comic Sans MS"/>
          <w:b/>
          <w:color w:val="7030A0"/>
          <w:sz w:val="32"/>
          <w:szCs w:val="32"/>
        </w:rPr>
      </w:pPr>
    </w:p>
    <w:p w:rsidR="00C5484A" w:rsidRDefault="00C5484A" w:rsidP="00DA44D9">
      <w:pPr>
        <w:ind w:right="-568"/>
        <w:rPr>
          <w:rFonts w:ascii="Comic Sans MS" w:hAnsi="Comic Sans MS"/>
          <w:b/>
          <w:color w:val="7030A0"/>
          <w:sz w:val="32"/>
          <w:szCs w:val="32"/>
        </w:rPr>
      </w:pPr>
      <w:bookmarkStart w:id="0" w:name="_GoBack"/>
      <w:bookmarkEnd w:id="0"/>
    </w:p>
    <w:p w:rsidR="00C5484A" w:rsidRPr="00EA301E" w:rsidRDefault="00C5484A" w:rsidP="00510038">
      <w:pPr>
        <w:ind w:left="-709" w:right="-568"/>
        <w:jc w:val="center"/>
        <w:rPr>
          <w:rFonts w:ascii="Comic Sans MS" w:hAnsi="Comic Sans MS"/>
          <w:b/>
          <w:color w:val="7030A0"/>
          <w:sz w:val="24"/>
          <w:szCs w:val="24"/>
        </w:rPr>
      </w:pPr>
    </w:p>
    <w:p w:rsidR="00C5484A" w:rsidRDefault="00C5484A" w:rsidP="00510038">
      <w:pPr>
        <w:ind w:left="-709" w:right="-568"/>
        <w:jc w:val="center"/>
        <w:rPr>
          <w:rFonts w:ascii="Comic Sans MS" w:hAnsi="Comic Sans MS"/>
          <w:b/>
          <w:color w:val="7030A0"/>
          <w:sz w:val="32"/>
          <w:szCs w:val="32"/>
        </w:rPr>
      </w:pPr>
    </w:p>
    <w:p w:rsidR="00C5484A" w:rsidRDefault="00C5484A" w:rsidP="00510038">
      <w:pPr>
        <w:ind w:left="-709" w:right="-568"/>
        <w:jc w:val="center"/>
        <w:rPr>
          <w:rFonts w:ascii="Comic Sans MS" w:hAnsi="Comic Sans MS"/>
          <w:b/>
          <w:color w:val="7030A0"/>
          <w:sz w:val="32"/>
          <w:szCs w:val="32"/>
        </w:rPr>
      </w:pPr>
    </w:p>
    <w:p w:rsidR="00C5484A" w:rsidRDefault="00C5484A" w:rsidP="00510038">
      <w:pPr>
        <w:ind w:left="-709" w:right="-568"/>
        <w:jc w:val="center"/>
        <w:rPr>
          <w:rFonts w:ascii="Comic Sans MS" w:hAnsi="Comic Sans MS"/>
          <w:b/>
          <w:color w:val="7030A0"/>
          <w:sz w:val="32"/>
          <w:szCs w:val="32"/>
        </w:rPr>
      </w:pPr>
    </w:p>
    <w:p w:rsidR="00C5484A" w:rsidRPr="00510038" w:rsidRDefault="00C5484A" w:rsidP="00C5484A">
      <w:pPr>
        <w:ind w:right="-568"/>
        <w:rPr>
          <w:rFonts w:ascii="Comic Sans MS" w:hAnsi="Comic Sans MS"/>
          <w:b/>
          <w:color w:val="7030A0"/>
          <w:sz w:val="32"/>
          <w:szCs w:val="32"/>
        </w:rPr>
      </w:pPr>
    </w:p>
    <w:sectPr w:rsidR="00C5484A" w:rsidRPr="00510038" w:rsidSect="00DC55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07"/>
    <w:rsid w:val="00012094"/>
    <w:rsid w:val="00026DB9"/>
    <w:rsid w:val="0024135F"/>
    <w:rsid w:val="00420B07"/>
    <w:rsid w:val="004876BC"/>
    <w:rsid w:val="00510038"/>
    <w:rsid w:val="005825A0"/>
    <w:rsid w:val="00754CB4"/>
    <w:rsid w:val="007F1B3C"/>
    <w:rsid w:val="00811BFC"/>
    <w:rsid w:val="008D2C75"/>
    <w:rsid w:val="009626BC"/>
    <w:rsid w:val="00C5484A"/>
    <w:rsid w:val="00DA44D9"/>
    <w:rsid w:val="00DC555B"/>
    <w:rsid w:val="00EA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2016-06-13T20:12:00Z</dcterms:created>
  <dcterms:modified xsi:type="dcterms:W3CDTF">2017-08-04T21:49:00Z</dcterms:modified>
</cp:coreProperties>
</file>