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BC" w:rsidRPr="00CD7FDB" w:rsidRDefault="00540ABC" w:rsidP="00540ABC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CD7FDB">
        <w:rPr>
          <w:rFonts w:ascii="Comic Sans MS" w:hAnsi="Comic Sans MS"/>
          <w:b/>
          <w:color w:val="7030A0"/>
          <w:sz w:val="36"/>
          <w:szCs w:val="36"/>
        </w:rPr>
        <w:t xml:space="preserve">ОТДЕЛЕНИЕ  </w:t>
      </w:r>
    </w:p>
    <w:p w:rsidR="006A7B9D" w:rsidRPr="00CD7FDB" w:rsidRDefault="00540ABC" w:rsidP="00540ABC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CD7FDB">
        <w:rPr>
          <w:rFonts w:ascii="Comic Sans MS" w:hAnsi="Comic Sans MS"/>
          <w:b/>
          <w:color w:val="7030A0"/>
          <w:sz w:val="36"/>
          <w:szCs w:val="36"/>
        </w:rPr>
        <w:t>НАРОДНЫХ ИНСТРУМЕНИТОВ</w:t>
      </w:r>
    </w:p>
    <w:p w:rsidR="00540ABC" w:rsidRPr="00CD7FDB" w:rsidRDefault="00540ABC" w:rsidP="0020630F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CD7FDB">
        <w:rPr>
          <w:rFonts w:ascii="Comic Sans MS" w:hAnsi="Comic Sans MS"/>
          <w:color w:val="C00000"/>
          <w:sz w:val="32"/>
          <w:szCs w:val="32"/>
        </w:rPr>
        <w:t>ИНСТРУМЕНТ</w:t>
      </w:r>
      <w:r w:rsidR="00650D13" w:rsidRPr="00CD7FDB">
        <w:rPr>
          <w:rFonts w:ascii="Comic Sans MS" w:hAnsi="Comic Sans MS"/>
          <w:color w:val="C00000"/>
          <w:sz w:val="32"/>
          <w:szCs w:val="32"/>
        </w:rPr>
        <w:t>Ы</w:t>
      </w:r>
      <w:r w:rsidRPr="00CD7FDB">
        <w:rPr>
          <w:rFonts w:ascii="Comic Sans MS" w:hAnsi="Comic Sans MS"/>
          <w:color w:val="C00000"/>
          <w:sz w:val="32"/>
          <w:szCs w:val="32"/>
        </w:rPr>
        <w:t>:</w:t>
      </w:r>
      <w:r w:rsidR="00650D13" w:rsidRPr="00CD7FDB">
        <w:rPr>
          <w:rFonts w:ascii="Comic Sans MS" w:hAnsi="Comic Sans MS"/>
          <w:color w:val="C00000"/>
          <w:sz w:val="32"/>
          <w:szCs w:val="32"/>
        </w:rPr>
        <w:t xml:space="preserve">   </w:t>
      </w:r>
      <w:r w:rsidRPr="00CD7FDB">
        <w:rPr>
          <w:rFonts w:ascii="Comic Sans MS" w:hAnsi="Comic Sans MS"/>
          <w:color w:val="C00000"/>
          <w:sz w:val="32"/>
          <w:szCs w:val="32"/>
        </w:rPr>
        <w:t xml:space="preserve"> БАЯН, АККОРДЕОН</w:t>
      </w:r>
      <w:r w:rsidR="003672FE">
        <w:rPr>
          <w:rFonts w:ascii="Comic Sans MS" w:hAnsi="Comic Sans MS"/>
          <w:color w:val="C00000"/>
          <w:sz w:val="32"/>
          <w:szCs w:val="32"/>
        </w:rPr>
        <w:t>,</w:t>
      </w:r>
      <w:r w:rsidR="003672FE" w:rsidRPr="003672FE">
        <w:rPr>
          <w:rFonts w:ascii="Comic Sans MS" w:hAnsi="Comic Sans MS"/>
          <w:color w:val="C00000"/>
          <w:sz w:val="32"/>
          <w:szCs w:val="32"/>
        </w:rPr>
        <w:t xml:space="preserve"> </w:t>
      </w:r>
      <w:r w:rsidR="003672FE" w:rsidRPr="00CD7FDB">
        <w:rPr>
          <w:rFonts w:ascii="Comic Sans MS" w:hAnsi="Comic Sans MS"/>
          <w:color w:val="C00000"/>
          <w:sz w:val="32"/>
          <w:szCs w:val="32"/>
        </w:rPr>
        <w:t xml:space="preserve">ДОМРА, </w:t>
      </w:r>
      <w:r w:rsidR="003672FE">
        <w:rPr>
          <w:rFonts w:ascii="Comic Sans MS" w:hAnsi="Comic Sans MS"/>
          <w:color w:val="C00000"/>
          <w:sz w:val="32"/>
          <w:szCs w:val="32"/>
        </w:rPr>
        <w:t xml:space="preserve"> </w:t>
      </w:r>
      <w:r w:rsidR="003672FE" w:rsidRPr="00CD7FDB">
        <w:rPr>
          <w:rFonts w:ascii="Comic Sans MS" w:hAnsi="Comic Sans MS"/>
          <w:color w:val="C00000"/>
          <w:sz w:val="32"/>
          <w:szCs w:val="32"/>
        </w:rPr>
        <w:t xml:space="preserve">БАЛАЛАЙКА, </w:t>
      </w:r>
      <w:r w:rsidR="003672FE">
        <w:rPr>
          <w:rFonts w:ascii="Comic Sans MS" w:hAnsi="Comic Sans MS"/>
          <w:color w:val="C00000"/>
          <w:sz w:val="32"/>
          <w:szCs w:val="32"/>
        </w:rPr>
        <w:t xml:space="preserve"> </w:t>
      </w:r>
      <w:r w:rsidR="003672FE" w:rsidRPr="00CD7FDB">
        <w:rPr>
          <w:rFonts w:ascii="Comic Sans MS" w:hAnsi="Comic Sans MS"/>
          <w:color w:val="C00000"/>
          <w:sz w:val="32"/>
          <w:szCs w:val="32"/>
        </w:rPr>
        <w:t>ГИТАРА</w:t>
      </w:r>
      <w:r w:rsidR="003672FE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688C83E" wp14:editId="5876E756">
            <wp:simplePos x="0" y="0"/>
            <wp:positionH relativeFrom="column">
              <wp:posOffset>1529715</wp:posOffset>
            </wp:positionH>
            <wp:positionV relativeFrom="paragraph">
              <wp:posOffset>3206750</wp:posOffset>
            </wp:positionV>
            <wp:extent cx="2543175" cy="1790065"/>
            <wp:effectExtent l="0" t="0" r="9525" b="635"/>
            <wp:wrapNone/>
            <wp:docPr id="14" name="Рисунок 14" descr="http://old.admtula.ru/files/pfiles/570/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.admtula.ru/files/pfiles/570/2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FE" w:rsidRPr="00294D22" w:rsidRDefault="0020630F" w:rsidP="003672FE">
      <w:pPr>
        <w:pStyle w:val="a5"/>
        <w:shd w:val="clear" w:color="auto" w:fill="FFFFFF"/>
        <w:spacing w:before="0" w:beforeAutospacing="0" w:after="270" w:afterAutospacing="0" w:line="360" w:lineRule="atLeast"/>
        <w:jc w:val="both"/>
        <w:rPr>
          <w:b/>
          <w:color w:val="190DAF"/>
        </w:rPr>
      </w:pPr>
      <w:r w:rsidRPr="00294D22">
        <w:rPr>
          <w:b/>
          <w:color w:val="190DAF"/>
        </w:rPr>
        <w:t xml:space="preserve">      </w:t>
      </w:r>
      <w:r w:rsidR="003672FE" w:rsidRPr="00294D22">
        <w:rPr>
          <w:b/>
          <w:color w:val="190DAF"/>
        </w:rPr>
        <w:t>Это отделение школы, где ребята обучаются игре на баяне, аккордеоне, домре,</w:t>
      </w:r>
      <w:r w:rsidR="00541547" w:rsidRPr="00294D22">
        <w:rPr>
          <w:b/>
          <w:color w:val="190DAF"/>
        </w:rPr>
        <w:t xml:space="preserve"> балалайке, </w:t>
      </w:r>
      <w:r w:rsidR="003672FE" w:rsidRPr="00294D22">
        <w:rPr>
          <w:b/>
          <w:color w:val="190DAF"/>
        </w:rPr>
        <w:t>гитаре, играют в ансамблях и оркестрах.  Отделение народных инструментов – это дружный коллектив преподавателей-профессионалов, по настоящему влюблённых в своё дело, относящихся к своей работе с любовью и энтузиазмом.</w:t>
      </w:r>
      <w:r w:rsidR="003672FE" w:rsidRPr="00294D22">
        <w:rPr>
          <w:rStyle w:val="apple-converted-space"/>
          <w:b/>
          <w:color w:val="190DAF"/>
        </w:rPr>
        <w:t> </w:t>
      </w:r>
      <w:r w:rsidR="003672FE" w:rsidRPr="00294D22">
        <w:rPr>
          <w:b/>
          <w:color w:val="190DAF"/>
        </w:rPr>
        <w:t> </w:t>
      </w:r>
    </w:p>
    <w:p w:rsidR="003672FE" w:rsidRPr="00294D22" w:rsidRDefault="0020630F" w:rsidP="003672FE">
      <w:pPr>
        <w:pStyle w:val="a5"/>
        <w:shd w:val="clear" w:color="auto" w:fill="FFFFFF"/>
        <w:spacing w:before="0" w:beforeAutospacing="0" w:after="270" w:afterAutospacing="0" w:line="360" w:lineRule="atLeast"/>
        <w:jc w:val="both"/>
        <w:rPr>
          <w:b/>
          <w:color w:val="190DAF"/>
        </w:rPr>
      </w:pPr>
      <w:r w:rsidRPr="00294D22">
        <w:rPr>
          <w:b/>
          <w:color w:val="190DAF"/>
        </w:rPr>
        <w:t xml:space="preserve">      </w:t>
      </w:r>
      <w:r w:rsidR="003672FE" w:rsidRPr="00294D22">
        <w:rPr>
          <w:b/>
          <w:color w:val="190DAF"/>
        </w:rPr>
        <w:t>Преподаватели отделения стремятся к тому, чтобы каждый ребёнок раскрыл и реализовал свой потенциал, стал уникальной творческой личностью. Музыка, которую они исполняют, определяет вкус, и формирует их художественные и личностные ценности. Произведения мировой музыкальной культуры звучат в исполнении наших учащихся на концертах.</w:t>
      </w:r>
      <w:bookmarkStart w:id="0" w:name="_GoBack"/>
      <w:bookmarkEnd w:id="0"/>
    </w:p>
    <w:p w:rsidR="00541547" w:rsidRPr="00294D22" w:rsidRDefault="00541547" w:rsidP="003672FE">
      <w:pPr>
        <w:pStyle w:val="a5"/>
        <w:shd w:val="clear" w:color="auto" w:fill="FFFFFF"/>
        <w:spacing w:before="0" w:beforeAutospacing="0" w:after="270" w:afterAutospacing="0" w:line="360" w:lineRule="atLeast"/>
        <w:jc w:val="both"/>
        <w:rPr>
          <w:b/>
          <w:color w:val="190DAF"/>
        </w:rPr>
      </w:pPr>
      <w:r w:rsidRPr="00294D22">
        <w:rPr>
          <w:b/>
          <w:color w:val="190DAF"/>
        </w:rPr>
        <w:t>Коллективы  народного  отделения:</w:t>
      </w:r>
    </w:p>
    <w:p w:rsidR="003672FE" w:rsidRPr="00294D22" w:rsidRDefault="00541547" w:rsidP="00367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</w:pP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А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нсамбль гитаристов </w:t>
      </w:r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«Вариант» 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руководитель </w:t>
      </w:r>
      <w:proofErr w:type="spellStart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Сундырева</w:t>
      </w:r>
      <w:proofErr w:type="spellEnd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 Елена Валериевна;</w:t>
      </w:r>
    </w:p>
    <w:p w:rsidR="003672FE" w:rsidRPr="00294D22" w:rsidRDefault="00541547" w:rsidP="00367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</w:pP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А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нсамбль баянистов </w:t>
      </w:r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«Фантазия» 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руководитель  </w:t>
      </w:r>
      <w:proofErr w:type="spellStart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Магсумьянова</w:t>
      </w:r>
      <w:proofErr w:type="spellEnd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 Татьяна Михайловна;</w:t>
      </w:r>
    </w:p>
    <w:p w:rsidR="003672FE" w:rsidRPr="00294D22" w:rsidRDefault="00541547" w:rsidP="00367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</w:pP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А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нсамбль русских народных инструментов </w:t>
      </w:r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</w:t>
      </w:r>
      <w:proofErr w:type="spellStart"/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Рассударики</w:t>
      </w:r>
      <w:proofErr w:type="spellEnd"/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» 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руководитель </w:t>
      </w:r>
      <w:proofErr w:type="spellStart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Магсумьянова</w:t>
      </w:r>
      <w:proofErr w:type="spellEnd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 Татьяна Михайловна;</w:t>
      </w:r>
    </w:p>
    <w:p w:rsidR="003672FE" w:rsidRPr="00294D22" w:rsidRDefault="00541547" w:rsidP="00367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</w:pP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Д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уэт домристов </w:t>
      </w:r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«Созвучие», 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руководитель Семенова Алена Владимировна, концертмейстер Андреева Екатерина Владимировна;</w:t>
      </w:r>
    </w:p>
    <w:p w:rsidR="003672FE" w:rsidRPr="00294D22" w:rsidRDefault="00541547" w:rsidP="00541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</w:pP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Д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уэт гитаристов </w:t>
      </w:r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«Крещендо», 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руководитель </w:t>
      </w: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 </w:t>
      </w:r>
      <w:proofErr w:type="spellStart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Сундырева</w:t>
      </w:r>
      <w:proofErr w:type="spellEnd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 Елена Валериевна;    </w:t>
      </w:r>
    </w:p>
    <w:p w:rsidR="003672FE" w:rsidRPr="00294D22" w:rsidRDefault="00541547" w:rsidP="00541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</w:pPr>
      <w:r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Д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уэт баянистов </w:t>
      </w:r>
      <w:r w:rsidR="003672FE" w:rsidRPr="00294D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«Сувенир», </w:t>
      </w:r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руководитель </w:t>
      </w:r>
      <w:proofErr w:type="spellStart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>Магсумьянова</w:t>
      </w:r>
      <w:proofErr w:type="spellEnd"/>
      <w:r w:rsidR="003672FE" w:rsidRPr="00294D22">
        <w:rPr>
          <w:rFonts w:ascii="Times New Roman" w:eastAsia="Times New Roman" w:hAnsi="Times New Roman" w:cs="Times New Roman"/>
          <w:b/>
          <w:color w:val="190DAF"/>
          <w:sz w:val="24"/>
          <w:szCs w:val="24"/>
          <w:lang w:eastAsia="ru-RU"/>
        </w:rPr>
        <w:t xml:space="preserve"> Татьяна Михайловна.</w:t>
      </w:r>
    </w:p>
    <w:p w:rsidR="003672FE" w:rsidRPr="00294D22" w:rsidRDefault="0020630F" w:rsidP="003672FE">
      <w:pPr>
        <w:pStyle w:val="a5"/>
        <w:shd w:val="clear" w:color="auto" w:fill="FFFFFF"/>
        <w:spacing w:before="0" w:beforeAutospacing="0" w:after="270" w:afterAutospacing="0" w:line="360" w:lineRule="atLeast"/>
        <w:jc w:val="both"/>
        <w:rPr>
          <w:b/>
          <w:color w:val="190DAF"/>
        </w:rPr>
      </w:pPr>
      <w:r w:rsidRPr="00294D22">
        <w:rPr>
          <w:b/>
          <w:color w:val="190DAF"/>
        </w:rPr>
        <w:t xml:space="preserve">       </w:t>
      </w:r>
      <w:r w:rsidR="003672FE" w:rsidRPr="00294D22">
        <w:rPr>
          <w:b/>
          <w:color w:val="190DAF"/>
        </w:rPr>
        <w:t>Учащиеся занимаются активной концертной деятельностью, принимают участие в городских, республиканских, всероссийских конкурсах как сольно, так и в ансамблях и становятся лауреатами и дипломантами. На отделении проходят конкурс «Зимушка-зима», фестиваль ансамблевой музыки «Музыкальная капель», академические концерты, музыкальные классные часы, родительские собрания с концертом и чаепитием</w:t>
      </w:r>
      <w:r w:rsidR="00541547" w:rsidRPr="00294D22">
        <w:rPr>
          <w:b/>
          <w:color w:val="190DAF"/>
        </w:rPr>
        <w:t>.</w:t>
      </w:r>
    </w:p>
    <w:p w:rsidR="003672FE" w:rsidRPr="00294D22" w:rsidRDefault="003672FE" w:rsidP="003672FE">
      <w:pPr>
        <w:pStyle w:val="a5"/>
        <w:shd w:val="clear" w:color="auto" w:fill="FFFFFF"/>
        <w:spacing w:before="0" w:beforeAutospacing="0" w:after="270" w:afterAutospacing="0" w:line="360" w:lineRule="atLeast"/>
        <w:jc w:val="both"/>
        <w:rPr>
          <w:b/>
          <w:color w:val="190DAF"/>
        </w:rPr>
      </w:pPr>
      <w:proofErr w:type="gramStart"/>
      <w:r w:rsidRPr="00294D22">
        <w:rPr>
          <w:b/>
          <w:color w:val="190DAF"/>
        </w:rPr>
        <w:t>Учащиеся отделения народных инструментов изучают предметы: специальность (музыкальный инструмент: баян, аккордеон, домра, гитара), сольфеджио, музыкальная литература, хор, ансамбль, оркестр.</w:t>
      </w:r>
      <w:proofErr w:type="gramEnd"/>
    </w:p>
    <w:p w:rsidR="00540ABC" w:rsidRPr="00294D22" w:rsidRDefault="003672FE" w:rsidP="003672FE">
      <w:pPr>
        <w:pStyle w:val="a5"/>
        <w:shd w:val="clear" w:color="auto" w:fill="FFFFFF"/>
        <w:spacing w:before="0" w:beforeAutospacing="0" w:after="270" w:afterAutospacing="0" w:line="360" w:lineRule="atLeast"/>
        <w:jc w:val="both"/>
        <w:rPr>
          <w:b/>
          <w:color w:val="190DAF"/>
        </w:rPr>
      </w:pPr>
      <w:r w:rsidRPr="00294D22">
        <w:rPr>
          <w:b/>
          <w:color w:val="190DAF"/>
        </w:rPr>
        <w:lastRenderedPageBreak/>
        <w:t>После окончания отделения выпускник получает свидетельство об окончании школы искусств установленного образца, на основании которого имеет право поступать в средние и высшие специальные учебные заведения.</w:t>
      </w:r>
    </w:p>
    <w:p w:rsidR="00540ABC" w:rsidRDefault="00541547" w:rsidP="00540ABC">
      <w:pPr>
        <w:rPr>
          <w:rFonts w:ascii="Comic Sans MS" w:hAnsi="Comic Sans MS"/>
          <w:color w:val="C00000"/>
          <w:sz w:val="44"/>
          <w:szCs w:val="44"/>
        </w:rPr>
      </w:pPr>
      <w:r w:rsidRPr="00540ABC">
        <w:rPr>
          <w:rFonts w:ascii="Comic Sans MS" w:hAnsi="Comic Sans MS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4732E940" wp14:editId="072B2262">
            <wp:simplePos x="0" y="0"/>
            <wp:positionH relativeFrom="column">
              <wp:posOffset>2706370</wp:posOffset>
            </wp:positionH>
            <wp:positionV relativeFrom="paragraph">
              <wp:posOffset>353060</wp:posOffset>
            </wp:positionV>
            <wp:extent cx="2489835" cy="1743075"/>
            <wp:effectExtent l="0" t="0" r="5715" b="9525"/>
            <wp:wrapNone/>
            <wp:docPr id="4" name="Рисунок 4" descr="http://priazha-dshi.ucoz.ru/_bl/0/s129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azha-dshi.ucoz.ru/_bl/0/s12914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FE">
        <w:rPr>
          <w:rFonts w:ascii="Comic Sans MS" w:hAnsi="Comic Sans MS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47C854C9" wp14:editId="6B697178">
            <wp:simplePos x="0" y="0"/>
            <wp:positionH relativeFrom="column">
              <wp:posOffset>-699135</wp:posOffset>
            </wp:positionH>
            <wp:positionV relativeFrom="paragraph">
              <wp:posOffset>81915</wp:posOffset>
            </wp:positionV>
            <wp:extent cx="3038475" cy="2277745"/>
            <wp:effectExtent l="0" t="0" r="9525" b="8255"/>
            <wp:wrapNone/>
            <wp:docPr id="1" name="Рисунок 1" descr="http://www.koradm.ru/pics_kult/dsh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adm.ru/pics_kult/dshi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BC" w:rsidRDefault="00540ABC" w:rsidP="00540ABC">
      <w:pPr>
        <w:rPr>
          <w:rFonts w:ascii="Comic Sans MS" w:hAnsi="Comic Sans MS"/>
          <w:color w:val="C00000"/>
          <w:sz w:val="44"/>
          <w:szCs w:val="44"/>
        </w:rPr>
      </w:pPr>
    </w:p>
    <w:p w:rsidR="00540ABC" w:rsidRDefault="00540ABC" w:rsidP="00540ABC">
      <w:pPr>
        <w:rPr>
          <w:rFonts w:ascii="Comic Sans MS" w:hAnsi="Comic Sans MS"/>
          <w:color w:val="C00000"/>
          <w:sz w:val="44"/>
          <w:szCs w:val="44"/>
        </w:rPr>
      </w:pPr>
    </w:p>
    <w:p w:rsidR="00540ABC" w:rsidRPr="003672FE" w:rsidRDefault="00540ABC" w:rsidP="00540ABC">
      <w:pPr>
        <w:rPr>
          <w:rFonts w:ascii="Comic Sans MS" w:hAnsi="Comic Sans MS"/>
          <w:b/>
          <w:color w:val="C00000"/>
          <w:sz w:val="44"/>
          <w:szCs w:val="44"/>
        </w:rPr>
      </w:pPr>
    </w:p>
    <w:p w:rsidR="00540ABC" w:rsidRDefault="00541547" w:rsidP="00540ABC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99A0E3D" wp14:editId="4620EFE2">
            <wp:simplePos x="0" y="0"/>
            <wp:positionH relativeFrom="column">
              <wp:posOffset>-965835</wp:posOffset>
            </wp:positionH>
            <wp:positionV relativeFrom="paragraph">
              <wp:posOffset>235585</wp:posOffset>
            </wp:positionV>
            <wp:extent cx="1816100" cy="2876550"/>
            <wp:effectExtent l="0" t="0" r="0" b="0"/>
            <wp:wrapNone/>
            <wp:docPr id="15" name="Рисунок 15" descr="http://cheboksari.bezformata.ru/content/image6704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boksari.bezformata.ru/content/image67048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093" w:rsidRPr="00CD7FDB" w:rsidRDefault="00541547" w:rsidP="00540ABC">
      <w:pPr>
        <w:rPr>
          <w:rFonts w:ascii="Comic Sans MS" w:hAnsi="Comic Sans MS"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5C80F81" wp14:editId="37078BD3">
            <wp:simplePos x="0" y="0"/>
            <wp:positionH relativeFrom="column">
              <wp:posOffset>3920490</wp:posOffset>
            </wp:positionH>
            <wp:positionV relativeFrom="paragraph">
              <wp:posOffset>1071245</wp:posOffset>
            </wp:positionV>
            <wp:extent cx="2237740" cy="1674495"/>
            <wp:effectExtent l="0" t="0" r="0" b="1905"/>
            <wp:wrapNone/>
            <wp:docPr id="17" name="Рисунок 17" descr="http://susanin.udm.ru/upload/resize_cache/iblock/25b/469_1000_1/98458960-bc8c-4e1b-a0d0-6175786f3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sanin.udm.ru/upload/resize_cache/iblock/25b/469_1000_1/98458960-bc8c-4e1b-a0d0-6175786f31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FE">
        <w:rPr>
          <w:rFonts w:ascii="Comic Sans MS" w:hAnsi="Comic Sans MS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6390D969" wp14:editId="46F17DF1">
            <wp:simplePos x="0" y="0"/>
            <wp:positionH relativeFrom="column">
              <wp:posOffset>3601085</wp:posOffset>
            </wp:positionH>
            <wp:positionV relativeFrom="paragraph">
              <wp:posOffset>3251835</wp:posOffset>
            </wp:positionV>
            <wp:extent cx="2829560" cy="1885950"/>
            <wp:effectExtent l="0" t="0" r="8890" b="0"/>
            <wp:wrapNone/>
            <wp:docPr id="3" name="Рисунок 3" descr="http://mkrf.ru/qsoft_gallery/fld259/fld302/27_05_2013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krf.ru/qsoft_gallery/fld259/fld302/27_05_2013_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ABC">
        <w:rPr>
          <w:rFonts w:ascii="Comic Sans MS" w:hAnsi="Comic Sans MS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39795680" wp14:editId="7EF83F11">
            <wp:simplePos x="0" y="0"/>
            <wp:positionH relativeFrom="column">
              <wp:posOffset>-299085</wp:posOffset>
            </wp:positionH>
            <wp:positionV relativeFrom="paragraph">
              <wp:posOffset>2632710</wp:posOffset>
            </wp:positionV>
            <wp:extent cx="3717925" cy="2787650"/>
            <wp:effectExtent l="0" t="0" r="0" b="0"/>
            <wp:wrapNone/>
            <wp:docPr id="2" name="Рисунок 2" descr="https://i.ytimg.com/vi/_5n9bckN6z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_5n9bckN6zI/hq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9875D3" wp14:editId="37ECE2DD">
            <wp:simplePos x="0" y="0"/>
            <wp:positionH relativeFrom="column">
              <wp:posOffset>996950</wp:posOffset>
            </wp:positionH>
            <wp:positionV relativeFrom="paragraph">
              <wp:posOffset>109855</wp:posOffset>
            </wp:positionV>
            <wp:extent cx="2781300" cy="1568450"/>
            <wp:effectExtent l="0" t="0" r="0" b="0"/>
            <wp:wrapNone/>
            <wp:docPr id="16" name="Рисунок 16" descr="http://www.e-topki.ru/storage/images/articles/c5af066cc706d7f31515daf75feb5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topki.ru/storage/images/articles/c5af066cc706d7f31515daf75feb5b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093" w:rsidRPr="00CD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C1E"/>
    <w:multiLevelType w:val="hybridMultilevel"/>
    <w:tmpl w:val="54883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54"/>
    <w:rsid w:val="0020630F"/>
    <w:rsid w:val="00294D22"/>
    <w:rsid w:val="002F5B00"/>
    <w:rsid w:val="003672FE"/>
    <w:rsid w:val="00540ABC"/>
    <w:rsid w:val="00541547"/>
    <w:rsid w:val="00650D13"/>
    <w:rsid w:val="006A7B9D"/>
    <w:rsid w:val="00A27D54"/>
    <w:rsid w:val="00CD7FDB"/>
    <w:rsid w:val="00D53093"/>
    <w:rsid w:val="00E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2016-06-13T19:02:00Z</dcterms:created>
  <dcterms:modified xsi:type="dcterms:W3CDTF">2016-06-23T18:15:00Z</dcterms:modified>
</cp:coreProperties>
</file>