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B8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9425BC" wp14:editId="6E787243">
            <wp:simplePos x="0" y="0"/>
            <wp:positionH relativeFrom="column">
              <wp:posOffset>-32385</wp:posOffset>
            </wp:positionH>
            <wp:positionV relativeFrom="paragraph">
              <wp:posOffset>-72390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FE5B82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FE5B82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FE5B82" w:rsidRPr="00FE5B82" w:rsidRDefault="00FE5B82" w:rsidP="00FE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FE5B82" w:rsidRPr="00FE5B82" w:rsidRDefault="00FE5B82" w:rsidP="00FE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FE5B82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FE5B82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F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FE5B82" w:rsidRPr="00FE5B82" w:rsidRDefault="00FE5B82" w:rsidP="00FE5B8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FE5B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FE5B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FE5B82" w:rsidRPr="00FE5B82" w:rsidRDefault="00FE5B82" w:rsidP="00FE5B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B82" w:rsidRPr="00FE5B82" w:rsidTr="001846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82" w:rsidRPr="00FE5B82" w:rsidRDefault="00FE5B82" w:rsidP="00FE5B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FE5B82" w:rsidRPr="00FE5B82" w:rsidRDefault="00FE5B82" w:rsidP="00FE5B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FE5B82" w:rsidRPr="00FE5B82" w:rsidRDefault="00FE5B82" w:rsidP="00FE5B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от 25.12.2015г.)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82" w:rsidRPr="00FE5B82" w:rsidRDefault="00FE5B82" w:rsidP="00FE5B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E5B82" w:rsidRPr="00FE5B82" w:rsidRDefault="00FE5B82" w:rsidP="00FE5B8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FE5B82" w:rsidRPr="00FE5B82" w:rsidRDefault="00FE5B82" w:rsidP="00FE5B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FE5B82" w:rsidRPr="00FE5B82" w:rsidRDefault="00FE5B82" w:rsidP="00FE5B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FE5B82" w:rsidRPr="00FE5B82" w:rsidRDefault="00FE5B82" w:rsidP="00FE5B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25.12.2015г.№__35</w:t>
            </w:r>
          </w:p>
        </w:tc>
      </w:tr>
    </w:tbl>
    <w:p w:rsidR="00FE5B82" w:rsidRDefault="00FE5B82" w:rsidP="00FE5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82" w:rsidRDefault="00FE5B82" w:rsidP="00FE5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82" w:rsidRDefault="00FE5B82" w:rsidP="00FE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8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5B82" w:rsidRPr="00FE5B82" w:rsidRDefault="00FE5B82" w:rsidP="00FE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82">
        <w:rPr>
          <w:rFonts w:ascii="Times New Roman" w:hAnsi="Times New Roman" w:cs="Times New Roman"/>
          <w:b/>
          <w:sz w:val="28"/>
          <w:szCs w:val="28"/>
        </w:rPr>
        <w:t xml:space="preserve">об апелляционной комиссии </w:t>
      </w:r>
      <w:bookmarkStart w:id="0" w:name="_GoBack"/>
      <w:bookmarkEnd w:id="0"/>
      <w:r w:rsidRPr="00FE5B82">
        <w:rPr>
          <w:rFonts w:ascii="Times New Roman" w:hAnsi="Times New Roman" w:cs="Times New Roman"/>
          <w:b/>
          <w:sz w:val="28"/>
          <w:szCs w:val="28"/>
        </w:rPr>
        <w:t>МБУДО «ДШИ №5 г. Йошкар-Олы»</w:t>
      </w:r>
    </w:p>
    <w:p w:rsidR="00FE5B82" w:rsidRPr="00FE5B82" w:rsidRDefault="00FE5B82">
      <w:pPr>
        <w:rPr>
          <w:rFonts w:ascii="Times New Roman" w:hAnsi="Times New Roman" w:cs="Times New Roman"/>
          <w:b/>
          <w:sz w:val="28"/>
          <w:szCs w:val="28"/>
        </w:rPr>
      </w:pPr>
      <w:r w:rsidRPr="00FE5B82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FE5B82" w:rsidRDefault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29 декабря 2012 г. № 273-ФЗ «Об образовании в Российской Федерации», Уставом МБУДО «ДШИ №5 г. </w:t>
      </w:r>
      <w:proofErr w:type="spellStart"/>
      <w:r w:rsidRPr="00FE5B82">
        <w:rPr>
          <w:rFonts w:ascii="Times New Roman" w:hAnsi="Times New Roman" w:cs="Times New Roman"/>
          <w:sz w:val="28"/>
          <w:szCs w:val="28"/>
        </w:rPr>
        <w:t>Йошкар-Олы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E5B8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E5B82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формирования, состав и деятельность апелляционной комиссии в МБУДО «ДШИ №5 г. Йошкар-Олы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B82">
        <w:rPr>
          <w:rFonts w:ascii="Times New Roman" w:hAnsi="Times New Roman" w:cs="Times New Roman"/>
          <w:sz w:val="28"/>
          <w:szCs w:val="28"/>
        </w:rPr>
        <w:t xml:space="preserve"> </w:t>
      </w:r>
      <w:r w:rsidRPr="00FE5B82">
        <w:rPr>
          <w:rFonts w:ascii="Times New Roman" w:hAnsi="Times New Roman" w:cs="Times New Roman"/>
          <w:sz w:val="28"/>
          <w:szCs w:val="28"/>
        </w:rPr>
        <w:t xml:space="preserve">(далее - Школа).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3. Апелляционная комиссия создается для рассмотрения заявлений родителей (законных представителей), не согласных с результатами, полученными на вступительных испытаниях. </w:t>
      </w:r>
    </w:p>
    <w:p w:rsidR="00FE5B82" w:rsidRPr="00FE5B82" w:rsidRDefault="00FE5B82" w:rsidP="00FE5B82">
      <w:pPr>
        <w:rPr>
          <w:rFonts w:ascii="Times New Roman" w:hAnsi="Times New Roman" w:cs="Times New Roman"/>
          <w:b/>
          <w:sz w:val="28"/>
          <w:szCs w:val="28"/>
        </w:rPr>
      </w:pPr>
      <w:r w:rsidRPr="00FE5B82">
        <w:rPr>
          <w:rFonts w:ascii="Times New Roman" w:hAnsi="Times New Roman" w:cs="Times New Roman"/>
          <w:b/>
          <w:sz w:val="28"/>
          <w:szCs w:val="28"/>
        </w:rPr>
        <w:t xml:space="preserve">2. Структура, функции и организация работы апелляционной комиссии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>2.1. Апелляционная комиссия создается из преподавателей школы, не входящих в состав комиссии по отбору. Состав комисс</w:t>
      </w:r>
      <w:proofErr w:type="gramStart"/>
      <w:r w:rsidRPr="00FE5B8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E5B82">
        <w:rPr>
          <w:rFonts w:ascii="Times New Roman" w:hAnsi="Times New Roman" w:cs="Times New Roman"/>
          <w:sz w:val="28"/>
          <w:szCs w:val="28"/>
        </w:rPr>
        <w:t xml:space="preserve"> председатель утверждаются приказом директора.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2.2. Родители (законные представители) поступающих вправе подать письменное заявление об апелляции по процедуре проведения отбора в </w:t>
      </w:r>
      <w:r w:rsidRPr="00FE5B82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апелляционную комиссию не позднее следующего рабочего дня после объявления результатов отбора детей.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2.3. Апелляция рассматривается не позднее одного рабочего дня со дня ее 2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2.4. Комиссия по отбору детей представляет в апелляционную комиссию протоколы заседания комиссии по отбору детей.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2.5.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FE5B8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E5B82">
        <w:rPr>
          <w:rFonts w:ascii="Times New Roman" w:hAnsi="Times New Roman" w:cs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комиссии. При равном числе голосов председатель комиссии имеет право решающего голоса. Решение подписывается председателем и доводится до сведения подавших апелляцию родителей (законных представителей). На каждом заседании апелляционной комиссии ведется протокол. </w:t>
      </w:r>
    </w:p>
    <w:p w:rsid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 xml:space="preserve">2.6. Повторное проведение отбора детей проводится </w:t>
      </w:r>
      <w:proofErr w:type="gramStart"/>
      <w:r w:rsidRPr="00FE5B82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FE5B82">
        <w:rPr>
          <w:rFonts w:ascii="Times New Roman" w:hAnsi="Times New Roman" w:cs="Times New Roman"/>
          <w:sz w:val="28"/>
          <w:szCs w:val="28"/>
        </w:rPr>
        <w:t xml:space="preserve"> апелляционной комиссии. </w:t>
      </w:r>
    </w:p>
    <w:p w:rsidR="00CA42D9" w:rsidRPr="00FE5B82" w:rsidRDefault="00FE5B82" w:rsidP="00FE5B82">
      <w:pPr>
        <w:rPr>
          <w:rFonts w:ascii="Times New Roman" w:hAnsi="Times New Roman" w:cs="Times New Roman"/>
          <w:sz w:val="28"/>
          <w:szCs w:val="28"/>
        </w:rPr>
      </w:pPr>
      <w:r w:rsidRPr="00FE5B82">
        <w:rPr>
          <w:rFonts w:ascii="Times New Roman" w:hAnsi="Times New Roman" w:cs="Times New Roman"/>
          <w:sz w:val="28"/>
          <w:szCs w:val="28"/>
        </w:rPr>
        <w:t>2.7. Подача апелляции по процедуре повторного отбора детей не допускается.</w:t>
      </w:r>
    </w:p>
    <w:sectPr w:rsidR="00CA42D9" w:rsidRPr="00FE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79"/>
    <w:rsid w:val="00C47279"/>
    <w:rsid w:val="00CA42D9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B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2017-07-22T11:04:00Z</dcterms:created>
  <dcterms:modified xsi:type="dcterms:W3CDTF">2017-07-22T11:11:00Z</dcterms:modified>
</cp:coreProperties>
</file>