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УТВЕРЖДАЮ</w:t>
      </w:r>
    </w:p>
    <w:p w:rsidR="00787DA8" w:rsidRPr="00787DA8" w:rsidRDefault="00787DA8" w:rsidP="00787DA8">
      <w:pPr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МБОУДОД 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«Детская школа искусств № 5 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 Йошкар-Олы»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Е.П.Викторова</w:t>
      </w:r>
      <w:proofErr w:type="spellEnd"/>
    </w:p>
    <w:p w:rsidR="00787DA8" w:rsidRPr="00787DA8" w:rsidRDefault="00787DA8" w:rsidP="00787DA8">
      <w:pPr>
        <w:spacing w:after="0" w:line="240" w:lineRule="auto"/>
        <w:ind w:left="353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«01»сентября  2013г.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</w:t>
      </w: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паспорту доступности № 1</w:t>
      </w: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 об объекте</w:t>
      </w:r>
    </w:p>
    <w:p w:rsidR="00787DA8" w:rsidRPr="00787DA8" w:rsidRDefault="00787DA8" w:rsidP="00787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(вид) объекта: Муниципальное образовательное учреждение дополнительного образования детей «Детская школа искусств № 5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-Олы»</w:t>
      </w:r>
    </w:p>
    <w:p w:rsidR="00787DA8" w:rsidRPr="00787DA8" w:rsidRDefault="00787DA8" w:rsidP="00787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Адрес объекта: 424918 Республика Марий Эл,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-Ола.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с.Семеновка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ул.Чернышевского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</w:p>
    <w:p w:rsidR="00787DA8" w:rsidRPr="00787DA8" w:rsidRDefault="00787DA8" w:rsidP="00787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стоящее здание      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этажей    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356,3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здания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 (или на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этаже),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Год постройки здания: 1951г., последнего капитального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1973г.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Дата предстоящих плановых ремонтных работ: 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2014г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капитального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2015г.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учреждении, расположенном на объекте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DA8" w:rsidRPr="00787DA8" w:rsidRDefault="00787DA8" w:rsidP="00787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Наименование учреждения (полное и краткое юридическое наименование согласно уставу): Муниципальное образовательное учреждение дополнительного образования детей «Детская школа искусств № 5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-Олы» /МБОУДОД «Детская школа искусств № 5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г.Йошкар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-Олы»/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Юридический адрес учреждения424918 Республика Марий Эл,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-Ола.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с.Семеновка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ул.Чернышевского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Основание для пользования объекта (оперативное управление, аренда, собственность):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государственной регистрации права серия 12-МР № 383358 дата выдачи 16.12.2009г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Форма собственности (государственная, негосударственная):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Территориальная принадлежность (федеральная, региональная, муниципальная):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1.11. Вышестоящая организация (наименование):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культуры администрации городского округа «Город Йошкар-Ола»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1.12.Адрес вышестоящей организации, другие координаты: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 Марий Эл,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-Ола, Ленинский пр-т, д.27 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2.Характеристика деятельности учреждения на объекте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 и дорожно-транспортная сфера, жилой фонд, торговля и сфера услуг, места приложения труда и другое):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дополнительное образование детей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Виды оказываемых услуг: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дополнительное образование детей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Форма оказания услуг (в учреждении, с длительным пребыванием, в том числе с проживанием, на дому, дистанционно): 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учреждении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Категории обслуживаемого населения по возрасту (дети, взрослые трудоспособного возраста, пожилые; все возрастные категории):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Категории обслуживаемых инвалидов (инвалиды, передвигающиеся на коляске, инвалиды с нарушениями опорно-двигательного аппарата, зрения, слуха, умственного развития):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опорно-двигательного аппарата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Плановая мощность (посещаемость (количество 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день), вместимость, пропускная способность):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Участие в исполнении индивидуальной программы реабилитации инвалида, ребенка-инвалида (да, нет):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Состояние доступности объекта для инвалидов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других маломобильных групп населения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маршрутное такси №№ 17,18,28 до остановки магазин «Магнит» ул.</w:t>
      </w:r>
      <w:r w:rsidR="00CE1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Советская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Путь к объекту от ближайшей остановки пассажирского транспорта)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направление от остановки на северо-восток вдоль забора психоневрологического диспансера до перекрестка ул. Авиации с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.Ч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ернышевского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 далее по улице Чернышевского 100 м. до входа в школу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Расстояние до объекта от остановки транспорта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380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 Время движения (пешком)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Наличие выделенного от проезжей части пешеходного пути: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через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оветская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обозначенный пешеходный переход; через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ул.Авиации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нерегулируемый 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Перекрестки (нерегулируемые, регулируемые, со звуковой сигнализацией, таймером, нет):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нерегулируемые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3.2.5. Информация на пути следования к объекту (акустическая, тактильная, визуальная, нет):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 Перепады высоты на пути: есть, нет (описать)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 (да, нет):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Вариант организации доступности объекта (формы обслуживания)* с учетом Свода правил СП 35-101-2001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Категория инвалидов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доступности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</w:tr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Все категории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</w:pPr>
            <w:r w:rsidRPr="00787DA8">
              <w:rPr>
                <w:rFonts w:ascii="Times New Roman" w:hAnsi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</w:pPr>
            <w:r w:rsidRPr="00787DA8">
              <w:rPr>
                <w:rFonts w:ascii="Times New Roman" w:hAnsi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7DA8">
              <w:rPr>
                <w:rFonts w:ascii="Times New Roman" w:hAnsi="Times New Roman"/>
                <w:sz w:val="28"/>
                <w:szCs w:val="28"/>
              </w:rPr>
              <w:t>передвигающиеся</w:t>
            </w:r>
            <w:proofErr w:type="gramEnd"/>
            <w:r w:rsidRPr="00787DA8">
              <w:rPr>
                <w:rFonts w:ascii="Times New Roman" w:hAnsi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</w:pPr>
            <w:r w:rsidRPr="00787DA8">
              <w:rPr>
                <w:rFonts w:ascii="Times New Roman" w:hAnsi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</w:pPr>
            <w:r w:rsidRPr="00787DA8">
              <w:rPr>
                <w:rFonts w:ascii="Times New Roman" w:hAnsi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</w:pPr>
            <w:r w:rsidRPr="00787DA8">
              <w:rPr>
                <w:rFonts w:ascii="Times New Roman" w:hAnsi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</w:pPr>
            <w:r w:rsidRPr="00787DA8">
              <w:rPr>
                <w:rFonts w:ascii="Times New Roman" w:hAnsi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787DA8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</w:pPr>
            <w:r w:rsidRPr="00787DA8">
              <w:rPr>
                <w:rFonts w:ascii="Times New Roman" w:hAnsi="Times New Roman"/>
                <w:sz w:val="28"/>
                <w:szCs w:val="28"/>
              </w:rPr>
              <w:t>«ДУ»</w:t>
            </w:r>
          </w:p>
        </w:tc>
      </w:tr>
    </w:tbl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*Указывается один из вариантов: «А», «Б», «ДУ», «ВНД».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Управленческое решение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(предложения по адаптации основных структурных элементов объекта)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структурно-функциональные зоны объекта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Рекомендации по адаптации объекта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(вид работы)*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787DA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A8"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</w:tbl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карте доступности Республики Марий Эл согласовано ____________________________________________________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7DA8">
        <w:rPr>
          <w:rFonts w:ascii="Times New Roman" w:eastAsia="Times New Roman" w:hAnsi="Times New Roman" w:cs="Times New Roman"/>
          <w:lang w:eastAsia="ru-RU"/>
        </w:rPr>
        <w:t>подпись, Ф.И.О., должность, координаты для связи</w:t>
      </w:r>
      <w:proofErr w:type="gramEnd"/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7DA8">
        <w:rPr>
          <w:rFonts w:ascii="Times New Roman" w:eastAsia="Times New Roman" w:hAnsi="Times New Roman" w:cs="Times New Roman"/>
          <w:lang w:eastAsia="ru-RU"/>
        </w:rPr>
        <w:t>уполномоченного представителя учреждения)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82F14" w:rsidRDefault="00882F14"/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УТВЕРЖДАЮ</w:t>
      </w:r>
    </w:p>
    <w:p w:rsidR="00787DA8" w:rsidRPr="00787DA8" w:rsidRDefault="00787DA8" w:rsidP="00787DA8">
      <w:pPr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МБОУДОД 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«Детская школа искусств № 5 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 Йошкар-Олы»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Е.П.Викторова</w:t>
      </w:r>
      <w:proofErr w:type="spellEnd"/>
    </w:p>
    <w:p w:rsidR="00787DA8" w:rsidRPr="00787DA8" w:rsidRDefault="00787DA8" w:rsidP="00787DA8">
      <w:pPr>
        <w:spacing w:after="0" w:line="240" w:lineRule="auto"/>
        <w:ind w:left="353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«01» сентября  2013г.</w:t>
      </w: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</w:t>
      </w: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паспорту доступности № 2</w:t>
      </w: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 об объекте</w:t>
      </w:r>
    </w:p>
    <w:p w:rsidR="00787DA8" w:rsidRPr="00787DA8" w:rsidRDefault="00787DA8" w:rsidP="00787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(вид) объекта: Муниципальное образовательное учреждение дополнительного образования детей «Детская школа искусств № 5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-Олы»</w:t>
      </w:r>
    </w:p>
    <w:p w:rsidR="00787DA8" w:rsidRPr="00787DA8" w:rsidRDefault="00787DA8" w:rsidP="00787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Адрес объекта: 424918 Республика Марий Эл,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-Ола.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с.Семеновка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</w:t>
      </w:r>
    </w:p>
    <w:p w:rsidR="00787DA8" w:rsidRPr="00787DA8" w:rsidRDefault="00787DA8" w:rsidP="00787D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стоящее здание      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пристроенное помещение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этажей    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142,6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здания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 (или на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этаже),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Год постройки здания: 1989г., последнего капитального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2004г.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Дата предстоящих плановых ремонтных работ: 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2014г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капитального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не требует.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учреждении, расположенном на объекте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DA8" w:rsidRPr="00787DA8" w:rsidRDefault="00787DA8" w:rsidP="00787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Наименование учреждения (полное и краткое юридическое наименование согласно уставу): Муниципальное образовательное учреждение дополнительного образования детей «Детская школа искусств № 5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-Олы» /МБОУДОД «Детская школа искусств № 5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г.Йошкар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-Олы»/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Юридический адрес учреждения424918 Республика Марий Эл,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-Ола,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с.Семеновка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д.12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Основание для пользования объекта (оперативное управление, аренда, собственность):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государственной регистрации права серия 12-МР № 366556 дата выдачи 02.10.2009г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Форма собственности (государственная, негосударственная):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 Территориальная принадлежность (федеральная, региональная, муниципальная):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1.11. Вышестоящая организация (наименование):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культуры администрации городского округа «Город Йошкар-Ола»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1.12.Адрес вышестоящей организации, другие координаты: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 Марий Эл, </w:t>
      </w:r>
      <w:proofErr w:type="spell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.Й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ошкар</w:t>
      </w:r>
      <w:proofErr w:type="spellEnd"/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-Ола, Ленинский пр-т, д.27 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2.Характеристика деятельности учреждения на объекте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 и дорожно-транспортная сфера, жилой фонд, торговля и сфера услуг, места приложения труда и другое):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дополнительное образование детей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Виды оказываемых услуг: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дополнительное образование детей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Форма оказания услуг (в учреждении, с длительным пребыванием, в том числе с проживанием, на дому, дистанционно): 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учреждении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Категории обслуживаемого населения по возрасту (дети, взрослые трудоспособного возраста, пожилые; все возрастные категории):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Категории обслуживаемых инвалидов (инвалиды, передвигающиеся на коляске, инвалиды с нарушениями опорно-двигательного аппарата, зрения, слуха, умственного развития):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опорно-двигательного аппарата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Плановая мощность (посещаемость (количество 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день), вместимость, пропускная способность):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Участие в исполнении индивидуальной программы реабилитации инвалида, ребенка-инвалида (да, нет):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Состояние доступности объекта для инвалидов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других маломобильных групп населения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маршрутное такси №№ 17,28, автобус № 9 до остановки «Овощевод» 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объекту от ближайшей остановки пассажирского транспорта)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от остановки на юг прямая дорога до входа в школу</w:t>
      </w:r>
      <w:proofErr w:type="gramEnd"/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Расстояние до объекта от остановки транспорта 143 метров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 Время движения (пешком) 3 минут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Наличие выделенного от проезжей части пешеходного пути: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путь следования до школы автомобильной дорогой не пересекается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Перекрестки (нерегулируемые, регулируемые, со звуковой сигнализацией, таймером, нет):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Информация на пути следования к объекту (акустическая, тактильная, визуальная, нет):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3.2.6 Перепады высоты на пути: есть, нет (описать)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 (да, нет):  </w:t>
      </w:r>
      <w:r w:rsidRPr="0078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Вариант организации доступности объекта (формы обслуживания)* с учетом Свода правил СП 35-101-2001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Calibri" w:hAnsi="Calibri" w:cs="Times New Roman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Calibri" w:hAnsi="Calibri" w:cs="Times New Roman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787DA8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Calibri" w:hAnsi="Calibri" w:cs="Times New Roman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Calibri" w:hAnsi="Calibri" w:cs="Times New Roman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Calibri" w:hAnsi="Calibri" w:cs="Times New Roman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Calibri" w:hAnsi="Calibri" w:cs="Times New Roman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7DA8" w:rsidRPr="00787DA8" w:rsidTr="00CE0E82">
        <w:tc>
          <w:tcPr>
            <w:tcW w:w="6912" w:type="dxa"/>
          </w:tcPr>
          <w:p w:rsidR="00787DA8" w:rsidRPr="00787DA8" w:rsidRDefault="00787DA8" w:rsidP="0078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268" w:type="dxa"/>
          </w:tcPr>
          <w:p w:rsidR="00787DA8" w:rsidRPr="00787DA8" w:rsidRDefault="00787DA8" w:rsidP="00787DA8">
            <w:pPr>
              <w:jc w:val="center"/>
              <w:rPr>
                <w:rFonts w:ascii="Calibri" w:hAnsi="Calibri" w:cs="Times New Roman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</w:tbl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*Указывается один из вариантов: «А», «Б», «ДУ», «ВНД».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Управленческое решение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(предложения по адаптации основных структурных элементов объекта)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29"/>
        <w:gridCol w:w="2551"/>
      </w:tblGrid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структурно-функциональные зоны объекта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</w:t>
            </w:r>
          </w:p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(вид работы)*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87DA8" w:rsidRPr="00787DA8" w:rsidTr="00CE0E82">
        <w:tc>
          <w:tcPr>
            <w:tcW w:w="6629" w:type="dxa"/>
          </w:tcPr>
          <w:p w:rsidR="00787DA8" w:rsidRPr="00787DA8" w:rsidRDefault="00787DA8" w:rsidP="0078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551" w:type="dxa"/>
          </w:tcPr>
          <w:p w:rsidR="00787DA8" w:rsidRPr="00787DA8" w:rsidRDefault="00787DA8" w:rsidP="0078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A8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</w:tbl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карте доступности Республики Марий Эл согласовано ____________________________________________________</w:t>
      </w:r>
    </w:p>
    <w:p w:rsidR="00787DA8" w:rsidRPr="00787DA8" w:rsidRDefault="00787DA8" w:rsidP="00787D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7DA8">
        <w:rPr>
          <w:rFonts w:ascii="Times New Roman" w:eastAsia="Times New Roman" w:hAnsi="Times New Roman" w:cs="Times New Roman"/>
          <w:lang w:eastAsia="ru-RU"/>
        </w:rPr>
        <w:t>подпись, Ф.И.О., должность, координаты для связи</w:t>
      </w:r>
      <w:proofErr w:type="gramEnd"/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7DA8">
        <w:rPr>
          <w:rFonts w:ascii="Times New Roman" w:eastAsia="Times New Roman" w:hAnsi="Times New Roman" w:cs="Times New Roman"/>
          <w:lang w:eastAsia="ru-RU"/>
        </w:rPr>
        <w:t>уполномоченного представителя учреждения)</w:t>
      </w:r>
    </w:p>
    <w:p w:rsidR="00787DA8" w:rsidRPr="00787DA8" w:rsidRDefault="00787DA8" w:rsidP="0078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87DA8" w:rsidRDefault="00787DA8"/>
    <w:sectPr w:rsidR="0078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5"/>
    <w:rsid w:val="006C1E35"/>
    <w:rsid w:val="00787DA8"/>
    <w:rsid w:val="00882F14"/>
    <w:rsid w:val="00C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7D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87D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7D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87D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2016-07-23T20:12:00Z</dcterms:created>
  <dcterms:modified xsi:type="dcterms:W3CDTF">2017-07-20T11:45:00Z</dcterms:modified>
</cp:coreProperties>
</file>