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8A" w:rsidRDefault="00032A8A" w:rsidP="00032A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32A8A" w:rsidRDefault="00032A8A" w:rsidP="00032A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программу учебного предмета «Ансамбль»</w:t>
      </w:r>
    </w:p>
    <w:p w:rsidR="00032A8A" w:rsidRDefault="00032A8A" w:rsidP="00032A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дополнительной предпрофессиональной </w:t>
      </w:r>
    </w:p>
    <w:p w:rsidR="00032A8A" w:rsidRDefault="00032A8A" w:rsidP="00032A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образовательной программы в области музыкального искусства «Струнные инструменты». 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Программа учебного предмета ПО.01.УП.02. «Ансамбль» </w:t>
      </w: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для  работы преподавателей  струнного  отделения </w:t>
      </w:r>
      <w:r w:rsidR="00A8356C">
        <w:rPr>
          <w:rFonts w:ascii="Times New Roman" w:hAnsi="Times New Roman"/>
          <w:sz w:val="28"/>
          <w:szCs w:val="28"/>
        </w:rPr>
        <w:t xml:space="preserve">ДШИ №5 </w:t>
      </w:r>
      <w:r>
        <w:rPr>
          <w:rFonts w:ascii="Times New Roman" w:hAnsi="Times New Roman"/>
          <w:sz w:val="28"/>
          <w:szCs w:val="28"/>
        </w:rPr>
        <w:t xml:space="preserve">с учётом федеральных государственных требований к  дополнительной предпрофессиональной общеобразовательной программе в области музыкального искусства  “Струнные инструменты”.  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 основной дополнительно предпрофессиональной образовательной программы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Учебный предмет «Ансамбль» является предметом обязательной части учебного плана по предпрофессиональным программам в области «Музыкальное исполнительство», реализуемым в </w:t>
      </w:r>
      <w:r w:rsidR="00A8356C">
        <w:rPr>
          <w:rFonts w:ascii="Times New Roman" w:hAnsi="Times New Roman"/>
          <w:sz w:val="28"/>
          <w:szCs w:val="28"/>
        </w:rPr>
        <w:t>ДШИ №5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032A8A" w:rsidRDefault="00032A8A" w:rsidP="00032A8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профессиональных навыков коллективного исполнения, слаженной игры  в ансамбле.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Зада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учебного предмета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</w:p>
    <w:p w:rsidR="00032A8A" w:rsidRDefault="00032A8A" w:rsidP="00032A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интереса к </w:t>
      </w:r>
      <w:proofErr w:type="gramStart"/>
      <w:r>
        <w:rPr>
          <w:rFonts w:ascii="Times New Roman" w:hAnsi="Times New Roman"/>
          <w:sz w:val="28"/>
          <w:szCs w:val="28"/>
        </w:rPr>
        <w:t>коллективному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2A8A" w:rsidRDefault="00032A8A" w:rsidP="00032A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слушать музыку, исполняемую ансамблем в целом и отдельные голоса партий произведения;</w:t>
      </w:r>
    </w:p>
    <w:p w:rsidR="00032A8A" w:rsidRDefault="00032A8A" w:rsidP="00032A8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эмоциональной отзывчивости, а также личностных качеств (дисциплина, ответственность)   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реализации программы – </w:t>
      </w:r>
      <w:r w:rsidR="00A8356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мелкогрупповая.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программы учащийся должен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32A8A" w:rsidRDefault="00032A8A" w:rsidP="00032A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знать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нотную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грамоту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032A8A" w:rsidRDefault="00032A8A" w:rsidP="00032A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знать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музыкальную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терминалогию</w:t>
      </w:r>
      <w:proofErr w:type="spellEnd"/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32A8A" w:rsidRDefault="00032A8A" w:rsidP="00032A8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032A8A" w:rsidRDefault="00032A8A" w:rsidP="00032A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слышать музыку исполняемую в ансамбле;</w:t>
      </w:r>
    </w:p>
    <w:p w:rsidR="00032A8A" w:rsidRDefault="00032A8A" w:rsidP="00032A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разбирать партии;</w:t>
      </w:r>
    </w:p>
    <w:p w:rsidR="00032A8A" w:rsidRDefault="00032A8A" w:rsidP="00032A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характер музыкального произведения во время его исполнения</w:t>
      </w: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A8A" w:rsidRDefault="00032A8A" w:rsidP="00032A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Виды контроля: </w:t>
      </w:r>
      <w:r>
        <w:rPr>
          <w:rFonts w:ascii="Times New Roman" w:hAnsi="Times New Roman"/>
          <w:sz w:val="28"/>
          <w:szCs w:val="28"/>
        </w:rPr>
        <w:t>промежуточная аттестация по учебному предмету «Ансамбль» проходит в виде зачёта.</w:t>
      </w:r>
    </w:p>
    <w:p w:rsidR="00762B6C" w:rsidRDefault="00762B6C" w:rsidP="00762B6C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762B6C" w:rsidRDefault="00762B6C" w:rsidP="00762B6C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762B6C" w:rsidRDefault="00762B6C" w:rsidP="00762B6C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762B6C" w:rsidRDefault="00762B6C" w:rsidP="00762B6C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762B6C" w:rsidRDefault="00762B6C" w:rsidP="00762B6C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762B6C" w:rsidRDefault="00762B6C" w:rsidP="00762B6C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762B6C" w:rsidRDefault="00762B6C" w:rsidP="00762B6C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F31736" w:rsidRDefault="00F31736">
      <w:bookmarkStart w:id="0" w:name="_GoBack"/>
      <w:bookmarkEnd w:id="0"/>
    </w:p>
    <w:sectPr w:rsidR="00F3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D00"/>
    <w:multiLevelType w:val="hybridMultilevel"/>
    <w:tmpl w:val="F75AE842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792E"/>
    <w:multiLevelType w:val="hybridMultilevel"/>
    <w:tmpl w:val="DC0A217E"/>
    <w:lvl w:ilvl="0" w:tplc="11ECC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736E"/>
    <w:multiLevelType w:val="hybridMultilevel"/>
    <w:tmpl w:val="2278AA08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A5ED9"/>
    <w:multiLevelType w:val="hybridMultilevel"/>
    <w:tmpl w:val="F078B244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69"/>
    <w:rsid w:val="00032A8A"/>
    <w:rsid w:val="00762B6C"/>
    <w:rsid w:val="00A8356C"/>
    <w:rsid w:val="00E45E69"/>
    <w:rsid w:val="00F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A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A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2017-07-27T12:35:00Z</dcterms:created>
  <dcterms:modified xsi:type="dcterms:W3CDTF">2017-08-04T23:11:00Z</dcterms:modified>
</cp:coreProperties>
</file>