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F8" w:rsidRPr="00CD08F8" w:rsidRDefault="00726B54" w:rsidP="00CD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F8">
        <w:rPr>
          <w:rFonts w:ascii="Times New Roman" w:hAnsi="Times New Roman" w:cs="Times New Roman"/>
          <w:b/>
          <w:sz w:val="28"/>
          <w:szCs w:val="28"/>
        </w:rPr>
        <w:t>АННОТАЦИЯ на дополнительную предпрофессиональную общеобразовательную программу в области музыкального искусства «Струнные инструменты».</w:t>
      </w:r>
    </w:p>
    <w:p w:rsidR="00CD08F8" w:rsidRPr="00CD08F8" w:rsidRDefault="00726B54" w:rsidP="00CD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F8">
        <w:rPr>
          <w:rFonts w:ascii="Times New Roman" w:hAnsi="Times New Roman" w:cs="Times New Roman"/>
          <w:b/>
          <w:sz w:val="28"/>
          <w:szCs w:val="28"/>
        </w:rPr>
        <w:t>Предметная область ПО.01. Учебный предмет «Скрипка»</w:t>
      </w:r>
    </w:p>
    <w:p w:rsidR="00CD08F8" w:rsidRPr="00CD08F8" w:rsidRDefault="00726B54" w:rsidP="00CD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F8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CD08F8" w:rsidRPr="00CD08F8" w:rsidRDefault="00726B54" w:rsidP="00CD08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F8">
        <w:rPr>
          <w:rFonts w:ascii="Times New Roman" w:hAnsi="Times New Roman" w:cs="Times New Roman"/>
          <w:b/>
          <w:sz w:val="28"/>
          <w:szCs w:val="28"/>
        </w:rPr>
        <w:t>Программа учебного предмета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«Специальность» по виду инструмента «скрипка»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«Струнные инструменты».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CD08F8">
        <w:rPr>
          <w:rFonts w:ascii="Times New Roman" w:hAnsi="Times New Roman" w:cs="Times New Roman"/>
          <w:sz w:val="28"/>
          <w:szCs w:val="28"/>
        </w:rPr>
        <w:t>Скрипка</w:t>
      </w:r>
      <w:r w:rsidRPr="00726B54">
        <w:rPr>
          <w:rFonts w:ascii="Times New Roman" w:hAnsi="Times New Roman" w:cs="Times New Roman"/>
          <w:sz w:val="28"/>
          <w:szCs w:val="28"/>
        </w:rPr>
        <w:t xml:space="preserve">» направлен на приобретение детьми знаний, умений и навыков игры на скрипке, получение ими художественного образования, а также на эстетическое воспитание и духовно-нравственное развитие ученика.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Место дисциплины в структуре основной дополнительно предпрофессиональной образовательной программы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>Учебный пред</w:t>
      </w:r>
      <w:r w:rsidR="00CD08F8">
        <w:rPr>
          <w:rFonts w:ascii="Times New Roman" w:hAnsi="Times New Roman" w:cs="Times New Roman"/>
          <w:sz w:val="28"/>
          <w:szCs w:val="28"/>
        </w:rPr>
        <w:t>мет ПО.01.УП.01.« Скрипка</w:t>
      </w:r>
      <w:r w:rsidRPr="00726B54">
        <w:rPr>
          <w:rFonts w:ascii="Times New Roman" w:hAnsi="Times New Roman" w:cs="Times New Roman"/>
          <w:sz w:val="28"/>
          <w:szCs w:val="28"/>
        </w:rPr>
        <w:t xml:space="preserve">»» является предметом обязательной части учебного плана дополнительной предпрофессиональной программы в области музыкального искусства «Струнные инструменты», реализуемой в </w:t>
      </w:r>
      <w:r w:rsidR="00CD08F8">
        <w:rPr>
          <w:rFonts w:ascii="Times New Roman" w:hAnsi="Times New Roman" w:cs="Times New Roman"/>
          <w:sz w:val="28"/>
          <w:szCs w:val="28"/>
        </w:rPr>
        <w:t>ДШИ №5</w:t>
      </w:r>
      <w:r w:rsidRPr="00726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8F8" w:rsidRPr="00CD6B96" w:rsidRDefault="00726B54">
      <w:pPr>
        <w:rPr>
          <w:rFonts w:ascii="Times New Roman" w:hAnsi="Times New Roman" w:cs="Times New Roman"/>
          <w:b/>
          <w:sz w:val="28"/>
          <w:szCs w:val="28"/>
        </w:rPr>
      </w:pPr>
      <w:r w:rsidRPr="00CD6B96">
        <w:rPr>
          <w:rFonts w:ascii="Times New Roman" w:hAnsi="Times New Roman" w:cs="Times New Roman"/>
          <w:b/>
          <w:sz w:val="28"/>
          <w:szCs w:val="28"/>
        </w:rPr>
        <w:t xml:space="preserve">Цель учебного предмета: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развитие музыкально-творческих способностей </w:t>
      </w:r>
      <w:proofErr w:type="gramStart"/>
      <w:r w:rsidRPr="00726B54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726B54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скрипичного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:rsidR="00CD08F8" w:rsidRPr="00CD6B96" w:rsidRDefault="00726B54">
      <w:pPr>
        <w:rPr>
          <w:rFonts w:ascii="Times New Roman" w:hAnsi="Times New Roman" w:cs="Times New Roman"/>
          <w:b/>
          <w:sz w:val="28"/>
          <w:szCs w:val="28"/>
        </w:rPr>
      </w:pPr>
      <w:r w:rsidRPr="00CD6B96">
        <w:rPr>
          <w:rFonts w:ascii="Times New Roman" w:hAnsi="Times New Roman" w:cs="Times New Roman"/>
          <w:b/>
          <w:sz w:val="28"/>
          <w:szCs w:val="28"/>
        </w:rPr>
        <w:t>Задачи учебного предмета: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 - формирование у обучающихся комплекса исполнительских навыков, позволяющих воспринимать, осваивать и исполнять на скрипке произведения различных жанров и форм в соответствии с ФГТ;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развитие интереса к классической музыке и музыкальному творчеству;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музыкальных способностей: слуха, ритма, памяти, музыкальности и артистизма;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освоение учащимися музыкальной грамоты, необходимой для владения инструментом в пределах программы учебного предмета;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приобретение учащимися опыта творческой деятельности и публичных выступлений;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приобретение учащимися умений и навыков, необходимых в сольном, ансамблевом и оркестровом исполнительстве.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Срок реализации программы для детей, поступивших в образовательное учреждение в первый класс в возрасте: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с шести лет шести месяцев до девяти лет, составляет 8 лет.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Недельная аудиторная нагрузка по учебному предмету составляет 1- 4 классы – 2 часа в неделю; 5- 8 (9) классы – 2,5 часов в неделю.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Форма проведения учебных аудиторных занятий – индивидуальная, рекомендуемая продолжительность урока - 40 минут.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Уровень подготовки обучающихся является результатом освоения образовательной программы учебного </w:t>
      </w:r>
      <w:proofErr w:type="gramStart"/>
      <w:r w:rsidRPr="00726B54">
        <w:rPr>
          <w:rFonts w:ascii="Times New Roman" w:hAnsi="Times New Roman" w:cs="Times New Roman"/>
          <w:sz w:val="28"/>
          <w:szCs w:val="28"/>
        </w:rPr>
        <w:t>предмета</w:t>
      </w:r>
      <w:proofErr w:type="gramEnd"/>
      <w:r w:rsidRPr="00726B54">
        <w:rPr>
          <w:rFonts w:ascii="Times New Roman" w:hAnsi="Times New Roman" w:cs="Times New Roman"/>
          <w:sz w:val="28"/>
          <w:szCs w:val="28"/>
        </w:rPr>
        <w:t xml:space="preserve"> который приводит к формированию комплекса знаний, умений и навыков, таких как: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наличие у обучающегося интереса к музыкальному искусству, самостоятельному музыкальному исполнительству;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сформированный комплекс исполнительских знаний, умений и навыков, позволяющий использовать многообразные возможности струнного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- знание репертуара для струнного инструмента, включающего произведения разных стилей и жанров (полифонические произведения, сонаты, концерты, </w:t>
      </w:r>
      <w:r w:rsidRPr="00726B54">
        <w:rPr>
          <w:rFonts w:ascii="Times New Roman" w:hAnsi="Times New Roman" w:cs="Times New Roman"/>
          <w:sz w:val="28"/>
          <w:szCs w:val="28"/>
        </w:rPr>
        <w:lastRenderedPageBreak/>
        <w:t>пьесы, этюды, инструментальные миниатюры) в соответствии с программными требованиями;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 -знание художественно-исполнительских возможностей струнного инструмента;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 - знание профессиональной терминологии;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 - наличие умений по чтению с листа музыкальных произведений;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>- навыки по воспитанию слухового контроля, умению управлять процессом исполнения музыкального произведения;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 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 -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>- наличие музыкальной памяти, развитого мелодического, ладогармонического, тембрового слуха;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 - наличие навыков </w:t>
      </w:r>
      <w:proofErr w:type="spellStart"/>
      <w:r w:rsidRPr="00726B54">
        <w:rPr>
          <w:rFonts w:ascii="Times New Roman" w:hAnsi="Times New Roman" w:cs="Times New Roman"/>
          <w:sz w:val="28"/>
          <w:szCs w:val="28"/>
        </w:rPr>
        <w:t>репетиционно</w:t>
      </w:r>
      <w:proofErr w:type="spellEnd"/>
      <w:r w:rsidRPr="00726B54">
        <w:rPr>
          <w:rFonts w:ascii="Times New Roman" w:hAnsi="Times New Roman" w:cs="Times New Roman"/>
          <w:sz w:val="28"/>
          <w:szCs w:val="28"/>
        </w:rPr>
        <w:t xml:space="preserve">-концертной работы в качестве солиста.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CD6B96">
        <w:rPr>
          <w:rFonts w:ascii="Times New Roman" w:hAnsi="Times New Roman" w:cs="Times New Roman"/>
          <w:b/>
          <w:sz w:val="28"/>
          <w:szCs w:val="28"/>
        </w:rPr>
        <w:t>Виды контроля:</w:t>
      </w:r>
      <w:r w:rsidRPr="00726B54">
        <w:rPr>
          <w:rFonts w:ascii="Times New Roman" w:hAnsi="Times New Roman" w:cs="Times New Roman"/>
          <w:sz w:val="28"/>
          <w:szCs w:val="28"/>
        </w:rPr>
        <w:t xml:space="preserve"> Основными видами контроля успеваемости являются: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 − текущий контроль успеваемости учащихся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− промежуточная аттестация </w:t>
      </w:r>
    </w:p>
    <w:p w:rsidR="00CD08F8" w:rsidRDefault="00726B54">
      <w:pPr>
        <w:rPr>
          <w:rFonts w:ascii="Times New Roman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− итоговая аттестация. </w:t>
      </w:r>
    </w:p>
    <w:p w:rsidR="00CD6B96" w:rsidRPr="00CD6B96" w:rsidRDefault="00726B54" w:rsidP="00CD6B9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26B54">
        <w:rPr>
          <w:rFonts w:ascii="Times New Roman" w:hAnsi="Times New Roman" w:cs="Times New Roman"/>
          <w:sz w:val="28"/>
          <w:szCs w:val="28"/>
        </w:rPr>
        <w:t xml:space="preserve">Для анализа качества и степени усвоения полученных знаний в конце каждого полугодия проводятся контрольные уроки, зачёты и экзамены в </w:t>
      </w:r>
      <w:proofErr w:type="spellStart"/>
      <w:r w:rsidRPr="00726B54">
        <w:rPr>
          <w:rFonts w:ascii="Times New Roman" w:hAnsi="Times New Roman" w:cs="Times New Roman"/>
          <w:sz w:val="28"/>
          <w:szCs w:val="28"/>
        </w:rPr>
        <w:t>форм</w:t>
      </w:r>
      <w:r w:rsidR="00CD6B96" w:rsidRPr="00CD6B96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="00CD6B96" w:rsidRPr="00CD6B96">
        <w:rPr>
          <w:rFonts w:ascii="Times New Roman" w:eastAsia="Calibri" w:hAnsi="Times New Roman" w:cs="Times New Roman"/>
          <w:sz w:val="28"/>
          <w:szCs w:val="28"/>
        </w:rPr>
        <w:t xml:space="preserve"> программе представлены следующие разделы: </w:t>
      </w:r>
    </w:p>
    <w:p w:rsidR="00CD6B96" w:rsidRPr="00CD6B96" w:rsidRDefault="00CD6B96" w:rsidP="00CD6B96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6B96">
        <w:rPr>
          <w:rFonts w:ascii="Times New Roman" w:eastAsia="Calibri" w:hAnsi="Times New Roman" w:cs="Times New Roman"/>
          <w:sz w:val="28"/>
          <w:szCs w:val="28"/>
        </w:rPr>
        <w:t xml:space="preserve">1. Пояснительная записка </w:t>
      </w:r>
    </w:p>
    <w:p w:rsidR="00CD6B96" w:rsidRPr="00CD6B96" w:rsidRDefault="00CD6B96" w:rsidP="00CD6B96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6B96">
        <w:rPr>
          <w:rFonts w:ascii="Times New Roman" w:eastAsia="Calibri" w:hAnsi="Times New Roman" w:cs="Times New Roman"/>
          <w:sz w:val="28"/>
          <w:szCs w:val="28"/>
        </w:rPr>
        <w:t xml:space="preserve">2. Содержание учебного предмета </w:t>
      </w:r>
    </w:p>
    <w:p w:rsidR="00CD6B96" w:rsidRPr="00CD6B96" w:rsidRDefault="00CD6B96" w:rsidP="00CD6B96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6B96">
        <w:rPr>
          <w:rFonts w:ascii="Times New Roman" w:eastAsia="Calibri" w:hAnsi="Times New Roman" w:cs="Times New Roman"/>
          <w:sz w:val="28"/>
          <w:szCs w:val="28"/>
        </w:rPr>
        <w:t>3. Требования к уровню подготовки</w:t>
      </w:r>
    </w:p>
    <w:p w:rsidR="00CD6B96" w:rsidRPr="00CD6B96" w:rsidRDefault="00CD6B96" w:rsidP="00CD6B96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6B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4. Формы и методы контроля, система оценок </w:t>
      </w:r>
    </w:p>
    <w:p w:rsidR="00CD6B96" w:rsidRPr="00CD6B96" w:rsidRDefault="00CD6B96" w:rsidP="00CD6B96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6B96">
        <w:rPr>
          <w:rFonts w:ascii="Times New Roman" w:eastAsia="Calibri" w:hAnsi="Times New Roman" w:cs="Times New Roman"/>
          <w:sz w:val="28"/>
          <w:szCs w:val="28"/>
        </w:rPr>
        <w:t>5. Методическое обеспечение учебного процесса</w:t>
      </w:r>
    </w:p>
    <w:p w:rsidR="00CD6B96" w:rsidRPr="00CD6B96" w:rsidRDefault="00CD6B96" w:rsidP="00CD6B96">
      <w:pPr>
        <w:autoSpaceDN w:val="0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D6B96">
        <w:rPr>
          <w:rFonts w:ascii="Times New Roman" w:eastAsia="Calibri" w:hAnsi="Times New Roman" w:cs="Times New Roman"/>
          <w:sz w:val="28"/>
          <w:szCs w:val="28"/>
        </w:rPr>
        <w:t xml:space="preserve"> 6. Списки рекомендуемой нотной и методической литературы. </w:t>
      </w:r>
    </w:p>
    <w:p w:rsidR="00C879AE" w:rsidRPr="00726B54" w:rsidRDefault="00726B5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6B54">
        <w:rPr>
          <w:rFonts w:ascii="Times New Roman" w:hAnsi="Times New Roman" w:cs="Times New Roman"/>
          <w:sz w:val="28"/>
          <w:szCs w:val="28"/>
        </w:rPr>
        <w:t>е концертов, где учащиеся демонстрируют уровень подготовки.</w:t>
      </w:r>
    </w:p>
    <w:sectPr w:rsidR="00C879AE" w:rsidRPr="0072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31"/>
    <w:rsid w:val="00726B54"/>
    <w:rsid w:val="00C879AE"/>
    <w:rsid w:val="00CD08F8"/>
    <w:rsid w:val="00CD6B96"/>
    <w:rsid w:val="00E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774</Words>
  <Characters>4416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2017-07-27T12:33:00Z</dcterms:created>
  <dcterms:modified xsi:type="dcterms:W3CDTF">2017-08-04T23:13:00Z</dcterms:modified>
</cp:coreProperties>
</file>