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AE" w:rsidRPr="00A440AE" w:rsidRDefault="00A440AE" w:rsidP="00A440AE">
      <w:pPr>
        <w:shd w:val="clear" w:color="auto" w:fill="F2EECD"/>
        <w:spacing w:line="288" w:lineRule="atLeast"/>
        <w:jc w:val="center"/>
        <w:rPr>
          <w:rFonts w:ascii="Arial" w:eastAsia="Times New Roman" w:hAnsi="Arial" w:cs="Arial"/>
          <w:color w:val="4E4D43"/>
          <w:sz w:val="45"/>
          <w:szCs w:val="45"/>
          <w:lang w:eastAsia="ru-RU"/>
        </w:rPr>
      </w:pPr>
      <w:r w:rsidRPr="00A440AE">
        <w:rPr>
          <w:rFonts w:ascii="Arial" w:eastAsia="Times New Roman" w:hAnsi="Arial" w:cs="Arial"/>
          <w:color w:val="4E4D43"/>
          <w:sz w:val="45"/>
          <w:szCs w:val="45"/>
          <w:lang w:eastAsia="ru-RU"/>
        </w:rPr>
        <w:t>Дети - детям</w:t>
      </w:r>
    </w:p>
    <w:tbl>
      <w:tblPr>
        <w:tblW w:w="9315" w:type="dxa"/>
        <w:shd w:val="clear" w:color="auto" w:fill="F2EE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A440AE" w:rsidRPr="00A440AE" w:rsidTr="00A440AE">
        <w:tc>
          <w:tcPr>
            <w:tcW w:w="0" w:type="auto"/>
            <w:shd w:val="clear" w:color="auto" w:fill="F2EECD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5"/>
            </w:tblGrid>
            <w:tr w:rsidR="00A440AE" w:rsidRPr="00A440AE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hideMark/>
                </w:tcPr>
                <w:tbl>
                  <w:tblPr>
                    <w:tblW w:w="8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A440AE" w:rsidRPr="00A440AE" w:rsidTr="00A440AE">
                    <w:tc>
                      <w:tcPr>
                        <w:tcW w:w="0" w:type="auto"/>
                        <w:shd w:val="clear" w:color="auto" w:fill="F2EECD"/>
                        <w:tcMar>
                          <w:top w:w="0" w:type="dxa"/>
                          <w:left w:w="0" w:type="dxa"/>
                          <w:bottom w:w="15" w:type="dxa"/>
                          <w:right w:w="0" w:type="dxa"/>
                        </w:tcMar>
                        <w:hideMark/>
                      </w:tcPr>
                      <w:p w:rsidR="00A440AE" w:rsidRPr="00A440AE" w:rsidRDefault="00A440AE" w:rsidP="00A440AE">
                        <w:pPr>
                          <w:spacing w:after="0" w:line="360" w:lineRule="auto"/>
                          <w:divId w:val="426774992"/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  <w:r w:rsidRPr="00A440AE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A440AE"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       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>Современный этап развития системы художественного образования ориентирован на режим инновационного развития, что проявляется в ликвидации единообразия образовательных учреждений культуры, внедрении инновационных технологий художественно-творческого развития учащихся в образовательный процесс, разработке новых образовательных проектов в области художественного образования. 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     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В </w:t>
                        </w:r>
                        <w:r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>2014 -2015</w:t>
                        </w:r>
                        <w:bookmarkStart w:id="0" w:name="_GoBack"/>
                        <w:bookmarkEnd w:id="0"/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 учебном году в нашей школе появился еще один проект 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b/>
                            <w:bCs/>
                            <w:color w:val="444444"/>
                            <w:sz w:val="28"/>
                            <w:szCs w:val="28"/>
                            <w:lang w:eastAsia="ru-RU"/>
                          </w:rPr>
                          <w:t>«Дети - детям»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>. Проект имеет ясную, реально достижимую 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b/>
                            <w:bCs/>
                            <w:color w:val="444444"/>
                            <w:sz w:val="28"/>
                            <w:szCs w:val="28"/>
                            <w:lang w:eastAsia="ru-RU"/>
                          </w:rPr>
                          <w:t>цель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>: 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b/>
                            <w:bCs/>
                            <w:i/>
                            <w:iCs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формирование у учащихся интереса к </w:t>
                        </w:r>
                        <w:proofErr w:type="spellStart"/>
                        <w:r w:rsidRPr="00A440AE">
                          <w:rPr>
                            <w:rFonts w:ascii="Bookman Old Style" w:eastAsia="Times New Roman" w:hAnsi="Bookman Old Style" w:cs="Arial"/>
                            <w:b/>
                            <w:bCs/>
                            <w:i/>
                            <w:iCs/>
                            <w:color w:val="444444"/>
                            <w:sz w:val="28"/>
                            <w:szCs w:val="28"/>
                            <w:lang w:eastAsia="ru-RU"/>
                          </w:rPr>
                          <w:t>концертно</w:t>
                        </w:r>
                        <w:proofErr w:type="spellEnd"/>
                        <w:r>
                          <w:rPr>
                            <w:rFonts w:ascii="Bookman Old Style" w:eastAsia="Times New Roman" w:hAnsi="Bookman Old Style" w:cs="Arial"/>
                            <w:b/>
                            <w:bCs/>
                            <w:i/>
                            <w:iCs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b/>
                            <w:bCs/>
                            <w:i/>
                            <w:iCs/>
                            <w:color w:val="444444"/>
                            <w:sz w:val="28"/>
                            <w:szCs w:val="28"/>
                            <w:lang w:eastAsia="ru-RU"/>
                          </w:rPr>
                          <w:t>- просветительской деятельности и привлечение в школу новых учащихся.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Осуществление работы над проектом связано с изучение информации о потребностях детского населения </w:t>
                        </w:r>
                        <w:r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села Семеновка 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 в сфере культуры, с проведением опросов родителей и работников детских садов. В этом учебном году наша школа заключила Договор о сотрудничестве с несколькими дошкольными образо</w:t>
                        </w:r>
                        <w:r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вательными учреждениями 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>д/с «Аленушка», д/с «Василек», д/с «</w:t>
                        </w:r>
                        <w:proofErr w:type="spellStart"/>
                        <w:r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>Рябинушка</w:t>
                        </w:r>
                        <w:proofErr w:type="spellEnd"/>
                        <w:r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>».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br/>
                          <w:t xml:space="preserve">Для ученика данный проект -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приложить свои знания, принести пользу, показать публично достигнутый результат. Проект позволит учащимся </w:t>
                        </w:r>
                        <w:r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«ДШИ №5» 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 реализовать свои интересы и способности, приучит их к ответственности за результаты своего труда, сформирует убеждение, что успех в деле зависит от его личного вклада. Организуя проектную деятельность мы </w:t>
                        </w:r>
                        <w:proofErr w:type="gramStart"/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>стремились</w:t>
                        </w:r>
                        <w:proofErr w:type="gramEnd"/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 прежде всего сформировать у учащихся 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b/>
                            <w:bCs/>
                            <w:color w:val="444444"/>
                            <w:sz w:val="28"/>
                            <w:szCs w:val="28"/>
                            <w:lang w:eastAsia="ru-RU"/>
                          </w:rPr>
                          <w:t>образовательные, воспитательные и развивающие функции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>. Важной чертой данного проекта является гуманизм, внимание и уважение к личности ученика, позитивный заряд, направленный не только на обучение, но и на развитие личности учащихся. 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br/>
                          <w:t>И если в реализации данного проекта мы сможем воспитать у детей интерес к искусству вообще и потребность к постоянному совершенствованию в исполнительской деятельности, то эффективным результатом проекта окажется уже не просто усвоение знаний, умений и навыков, а формирование ключевых компетентностей, обеспечивающих успех практической деятельности. 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br/>
                          <w:t xml:space="preserve">Автор проекта: преподаватель </w:t>
                        </w:r>
                        <w:r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«ДШИ №5»  </w:t>
                        </w:r>
                        <w:proofErr w:type="spellStart"/>
                        <w:r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>Лисогорская</w:t>
                        </w:r>
                        <w:proofErr w:type="spellEnd"/>
                        <w:r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 xml:space="preserve"> И.Е.</w:t>
                        </w:r>
                        <w:r w:rsidRPr="00A440AE">
                          <w:rPr>
                            <w:rFonts w:ascii="Bookman Old Style" w:eastAsia="Times New Roman" w:hAnsi="Bookman Old Style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A440AE" w:rsidRPr="00A440AE" w:rsidRDefault="00A440AE" w:rsidP="00A440AE">
                  <w:pPr>
                    <w:spacing w:after="0" w:line="36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40AE" w:rsidRPr="00A440AE" w:rsidRDefault="00A440AE" w:rsidP="00A440AE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5A73CE" w:rsidRDefault="005A73CE" w:rsidP="00A440AE">
      <w:pPr>
        <w:spacing w:line="360" w:lineRule="auto"/>
      </w:pPr>
    </w:p>
    <w:sectPr w:rsidR="005A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67"/>
    <w:rsid w:val="005A73CE"/>
    <w:rsid w:val="007B2167"/>
    <w:rsid w:val="00A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82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2017-09-10T14:47:00Z</dcterms:created>
  <dcterms:modified xsi:type="dcterms:W3CDTF">2017-09-10T14:54:00Z</dcterms:modified>
</cp:coreProperties>
</file>