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9D" w:rsidRDefault="0039779D"/>
    <w:p w:rsidR="00F42BB0" w:rsidRDefault="0032161F">
      <w:r>
        <w:pict>
          <v:group id="_x0000_s1026" editas="orgchart" style="width:459pt;height:414pt;mso-position-horizontal-relative:char;mso-position-vertical-relative:line" coordorigin="1561,1933" coordsize="9719,6120">
            <o:lock v:ext="edit" aspectratio="t"/>
            <o:diagram v:ext="edit" dgmstyle="14" dgmscalex="61901" dgmscaley="88668" dgmfontsize="11" constrainbounds="0,0,0,0" autoformat="t">
              <o:relationtable v:ext="edit">
                <o:rel v:ext="edit" idsrc="#_s1038" iddest="#_s1038"/>
                <o:rel v:ext="edit" idsrc="#_s1039" iddest="#_s1038" idcntr="#_s1037"/>
                <o:rel v:ext="edit" idsrc="#_s1040" iddest="#_s1038" idcntr="#_s1036"/>
                <o:rel v:ext="edit" idsrc="#_s1041" iddest="#_s1038" idcntr="#_s1035"/>
                <o:rel v:ext="edit" idsrc="#_s1042" iddest="#_s1038" idcntr="#_s1034"/>
                <o:rel v:ext="edit" idsrc="#_s1044" iddest="#_s1040" idcntr="#_s1032"/>
                <o:rel v:ext="edit" idsrc="#_s1043" iddest="#_s1042" idcntr="#_s1033"/>
                <o:rel v:ext="edit" idsrc="#_s1045" iddest="#_s1044" idcntr="#_s1031"/>
                <o:rel v:ext="edit" idsrc="#_s1046" iddest="#_s1044" idcntr="#_s1030"/>
                <o:rel v:ext="edit" idsrc="#_s1048" iddest="#_s1044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61;top:1933;width:9719;height:6120" o:preferrelative="f">
              <v:fill o:detectmouseclick="t"/>
              <v:path o:extrusionok="t" o:connecttype="none"/>
              <o:lock v:ext="edit" text="t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5161;top:4813;width:360;height:2880;rotation:180" o:connectortype="elbow" adj="-346807,-49546,-346807"/>
            <v:shape id="_s1030" o:spid="_x0000_s1030" type="#_x0000_t33" style="position:absolute;left:5161;top:4813;width:360;height:1800;rotation:180" o:connectortype="elbow" adj="-346807,-66307,-346807"/>
            <v:shape id="_s1031" o:spid="_x0000_s1031" type="#_x0000_t33" style="position:absolute;left:5161;top:4813;width:360;height:720;rotation:180" o:connectortype="elbow" adj="-346807,-133300,-346807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32" o:spid="_x0000_s1032" type="#_x0000_t32" style="position:absolute;left:4982;top:3912;width:360;height:1;rotation:270" o:connectortype="elbow" adj="-227044,-1,-227044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3" o:spid="_x0000_s1033" type="#_x0000_t34" style="position:absolute;left:10021;top:3912;width:360;height:1;rotation:270" o:connectortype="elbow" adj="7984,-87868800,-438165"/>
            <v:shape id="_s1034" o:spid="_x0000_s1034" type="#_x0000_t34" style="position:absolute;left:8131;top:943;width:360;height:3780;rotation:270;flip:x" o:connectortype="elbow" adj="7984,15769,-438209"/>
            <v:shape id="_s1035" o:spid="_x0000_s1035" type="#_x0000_t34" style="position:absolute;left:6871;top:2203;width:360;height:1260;rotation:270;flip:x" o:connectortype="elbow" adj="7984,47281,-332649"/>
            <v:shape id="_s1036" o:spid="_x0000_s1036" type="#_x0000_t34" style="position:absolute;left:5611;top:2203;width:360;height:1260;rotation:270" o:connectortype="elbow" adj="7984,-47320,-227044"/>
            <v:shape id="_s1037" o:spid="_x0000_s1037" type="#_x0000_t34" style="position:absolute;left:4351;top:943;width:360;height:3780;rotation:270" o:connectortype="elbow" adj="7984,-15773,-121483"/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s1038" o:spid="_x0000_s1038" type="#_x0000_t84" style="position:absolute;left:5340;top:1933;width:2160;height:720;v-text-anchor:middle" o:dgmlayout="0" o:dgmnodekind="1" fillcolor="#cc0" strokecolor="#cc0" strokeweight=".25pt">
              <v:fill angle="-45" focusposition=".5,.5" focussize="" focus="-50%" type="gradient"/>
              <v:textbox inset="0,0,0,0">
                <w:txbxContent>
                  <w:p w:rsidR="00F2021D" w:rsidRPr="00CF3A7A" w:rsidRDefault="00F2021D" w:rsidP="00F2021D">
                    <w:pPr>
                      <w:jc w:val="center"/>
                      <w:rPr>
                        <w:b/>
                      </w:rPr>
                    </w:pPr>
                    <w:r w:rsidRPr="00CF3A7A">
                      <w:rPr>
                        <w:b/>
                      </w:rPr>
                      <w:t>ДИРЕКТОР</w:t>
                    </w:r>
                  </w:p>
                </w:txbxContent>
              </v:textbox>
            </v:shape>
            <v:shape id="_s1039" o:spid="_x0000_s1039" type="#_x0000_t84" style="position:absolute;left:1561;top:3013;width:2160;height:720;v-text-anchor:middle" o:dgmlayout="0" o:dgmnodekind="0" fillcolor="#699" strokecolor="#699" strokeweight=".25pt">
              <v:fill angle="-45" focusposition=".5,.5" focussize="" focus="-50%" type="gradient"/>
              <v:textbox inset="0,0,0,0">
                <w:txbxContent>
                  <w:p w:rsidR="00F2021D" w:rsidRPr="00CF3A7A" w:rsidRDefault="00F2021D" w:rsidP="00F20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F3A7A">
                      <w:rPr>
                        <w:sz w:val="18"/>
                        <w:szCs w:val="18"/>
                      </w:rPr>
                      <w:t xml:space="preserve">Заместители директора по учебной  работе </w:t>
                    </w:r>
                  </w:p>
                  <w:p w:rsidR="00F2021D" w:rsidRPr="00CF3A7A" w:rsidRDefault="00F2021D" w:rsidP="00F2021D">
                    <w:pPr>
                      <w:rPr>
                        <w:sz w:val="26"/>
                      </w:rPr>
                    </w:pPr>
                  </w:p>
                </w:txbxContent>
              </v:textbox>
            </v:shape>
            <v:shape id="_s1040" o:spid="_x0000_s1040" type="#_x0000_t84" style="position:absolute;left:4081;top:3013;width:2160;height:720;v-text-anchor:middle" o:dgmlayout="0" o:dgmnodekind="0" fillcolor="#699" strokecolor="#699" strokeweight=".25pt">
              <v:fill angle="-45" focusposition=".5,.5" focussize="" focus="-50%" type="gradient"/>
              <v:textbox inset="0,0,0,0">
                <w:txbxContent>
                  <w:p w:rsidR="00F2021D" w:rsidRPr="00CF3A7A" w:rsidRDefault="00F2021D" w:rsidP="00F2021D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CF3A7A">
                      <w:rPr>
                        <w:sz w:val="18"/>
                        <w:szCs w:val="16"/>
                      </w:rPr>
                      <w:t xml:space="preserve">Заместитель директора по воспитательной    работе </w:t>
                    </w:r>
                  </w:p>
                  <w:p w:rsidR="00F2021D" w:rsidRPr="00CF3A7A" w:rsidRDefault="00F2021D" w:rsidP="00F2021D">
                    <w:pPr>
                      <w:rPr>
                        <w:sz w:val="26"/>
                      </w:rPr>
                    </w:pPr>
                  </w:p>
                </w:txbxContent>
              </v:textbox>
            </v:shape>
            <v:shape id="_s1041" o:spid="_x0000_s1041" type="#_x0000_t84" style="position:absolute;left:6601;top:3013;width:2160;height:720;v-text-anchor:middle" o:dgmlayout="0" o:dgmnodekind="0" fillcolor="#699" strokecolor="#699" strokeweight=".25pt">
              <v:fill angle="-45" focusposition=".5,.5" focussize="" focus="-50%" type="gradient"/>
              <v:textbox inset="0,0,0,0">
                <w:txbxContent>
                  <w:p w:rsidR="00F2021D" w:rsidRPr="00CF3A7A" w:rsidRDefault="00F2021D" w:rsidP="00F2021D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CF3A7A">
                      <w:rPr>
                        <w:sz w:val="18"/>
                        <w:szCs w:val="16"/>
                      </w:rPr>
                      <w:t>Заместитель директора по методической работе</w:t>
                    </w:r>
                  </w:p>
                </w:txbxContent>
              </v:textbox>
            </v:shape>
            <v:shape id="_s1042" o:spid="_x0000_s1042" type="#_x0000_t84" style="position:absolute;left:9121;top:3013;width:2159;height:720;v-text-anchor:middle" o:dgmlayout="0" o:dgmnodekind="0" fillcolor="#699" strokecolor="#699" strokeweight=".25pt">
              <v:fill angle="-45" focusposition=".5,.5" focussize="" focus="-50%" type="gradient"/>
              <v:textbox inset="0,0,0,0">
                <w:txbxContent>
                  <w:p w:rsidR="00F2021D" w:rsidRPr="00CF3A7A" w:rsidRDefault="00F2021D" w:rsidP="00F2021D">
                    <w:pPr>
                      <w:jc w:val="center"/>
                      <w:rPr>
                        <w:sz w:val="18"/>
                        <w:szCs w:val="16"/>
                      </w:rPr>
                    </w:pPr>
                    <w:r w:rsidRPr="00CF3A7A">
                      <w:rPr>
                        <w:sz w:val="18"/>
                        <w:szCs w:val="16"/>
                      </w:rPr>
                      <w:t>Заместитель директора по административно- хозяйственной  работе</w:t>
                    </w:r>
                  </w:p>
                  <w:p w:rsidR="00F2021D" w:rsidRPr="00CF3A7A" w:rsidRDefault="00F2021D" w:rsidP="00F2021D">
                    <w:pPr>
                      <w:jc w:val="center"/>
                    </w:pPr>
                  </w:p>
                </w:txbxContent>
              </v:textbox>
            </v:shape>
            <v:shape id="_s1043" o:spid="_x0000_s1043" type="#_x0000_t84" style="position:absolute;left:9120;top:4093;width:2160;height:720;v-text-anchor:middle" o:dgmlayout="2" o:dgmnodekind="0" fillcolor="#7e9ce8" strokecolor="#7e9ce8" strokeweight=".25pt">
              <v:fill angle="-45" focusposition=".5,.5" focussize="" focus="-50%" type="gradient"/>
              <v:textbox inset="0,0,0,0">
                <w:txbxContent>
                  <w:p w:rsidR="00F2021D" w:rsidRPr="00CF3A7A" w:rsidRDefault="00F2021D" w:rsidP="00F20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F3A7A">
                      <w:rPr>
                        <w:sz w:val="18"/>
                        <w:szCs w:val="18"/>
                      </w:rPr>
                      <w:t>Обслуживающий персонал</w:t>
                    </w:r>
                  </w:p>
                </w:txbxContent>
              </v:textbox>
            </v:shape>
            <v:shape id="_s1044" o:spid="_x0000_s1044" type="#_x0000_t84" style="position:absolute;left:4081;top:4093;width:2160;height:720;v-text-anchor:middle" o:dgmlayout="2" o:dgmnodekind="0" fillcolor="#7e9ce8" strokecolor="#7e9ce8" strokeweight=".25pt">
              <v:fill angle="-45" focusposition=".5,.5" focussize="" focus="-50%" type="gradient"/>
              <v:textbox inset="0,0,0,0">
                <w:txbxContent>
                  <w:p w:rsidR="00F2021D" w:rsidRPr="00CF3A7A" w:rsidRDefault="00F2021D" w:rsidP="00F2021D">
                    <w:pPr>
                      <w:jc w:val="center"/>
                    </w:pPr>
                    <w:r w:rsidRPr="00CF3A7A">
                      <w:t xml:space="preserve">Преподаватели </w:t>
                    </w:r>
                  </w:p>
                </w:txbxContent>
              </v:textbox>
            </v:shape>
            <v:shape id="_s1045" o:spid="_x0000_s1045" type="#_x0000_t84" style="position:absolute;left:5521;top:5173;width:2160;height:720;v-text-anchor:middle" o:dgmlayout="2" o:dgmnodekind="0" fillcolor="#7e9ce8" strokecolor="#7e9ce8" strokeweight=".25pt">
              <v:fill angle="-45" focusposition=".5,.5" focussize="" focus="-50%" type="gradient"/>
              <v:textbox inset="0,0,0,0">
                <w:txbxContent>
                  <w:p w:rsidR="002431EB" w:rsidRPr="00CF3A7A" w:rsidRDefault="002431EB" w:rsidP="002431EB">
                    <w:pPr>
                      <w:jc w:val="center"/>
                    </w:pPr>
                    <w:r w:rsidRPr="00CF3A7A">
                      <w:t>Педагогический совет</w:t>
                    </w:r>
                  </w:p>
                  <w:p w:rsidR="00F2021D" w:rsidRPr="00CF3A7A" w:rsidRDefault="00F2021D" w:rsidP="00F2021D">
                    <w:pPr>
                      <w:rPr>
                        <w:sz w:val="20"/>
                        <w:szCs w:val="18"/>
                      </w:rPr>
                    </w:pPr>
                  </w:p>
                </w:txbxContent>
              </v:textbox>
            </v:shape>
            <v:shape id="_s1046" o:spid="_x0000_s1046" type="#_x0000_t84" style="position:absolute;left:5521;top:6253;width:2160;height:720;v-text-anchor:middle" o:dgmlayout="2" o:dgmnodekind="0" fillcolor="#7e9ce8" strokecolor="#7e9ce8" strokeweight=".25pt">
              <v:fill angle="-45" focusposition=".5,.5" focussize="" focus="-50%" type="gradient"/>
              <v:textbox inset="0,0,0,0">
                <w:txbxContent>
                  <w:p w:rsidR="00F2021D" w:rsidRPr="00CF3A7A" w:rsidRDefault="002431EB" w:rsidP="00F2021D">
                    <w:pPr>
                      <w:jc w:val="center"/>
                    </w:pPr>
                    <w:r>
                      <w:t>Методический совет</w:t>
                    </w:r>
                  </w:p>
                  <w:p w:rsidR="00F2021D" w:rsidRPr="00CF3A7A" w:rsidRDefault="00F2021D" w:rsidP="00F2021D">
                    <w:pPr>
                      <w:rPr>
                        <w:sz w:val="33"/>
                      </w:rPr>
                    </w:pPr>
                  </w:p>
                </w:txbxContent>
              </v:textbox>
            </v:shape>
            <v:shape id="_s1048" o:spid="_x0000_s1048" type="#_x0000_t84" style="position:absolute;left:5521;top:7333;width:2160;height:720;v-text-anchor:middle" o:dgmlayout="2" o:dgmnodekind="0" fillcolor="#7e9ce8" strokecolor="#7e9ce8" strokeweight=".25pt">
              <v:fill angle="-45" focusposition=".5,.5" focussize="" focus="-50%" type="gradient"/>
              <v:textbox inset="0,0,0,0">
                <w:txbxContent>
                  <w:p w:rsidR="00F2021D" w:rsidRPr="00CF3A7A" w:rsidRDefault="00F2021D" w:rsidP="00F20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F3A7A">
                      <w:rPr>
                        <w:sz w:val="18"/>
                        <w:szCs w:val="18"/>
                      </w:rPr>
                      <w:t>Общее собрание трудового коллектива</w:t>
                    </w:r>
                  </w:p>
                </w:txbxContent>
              </v:textbox>
            </v:shape>
            <v:line id="_x0000_s1050" style="position:absolute;flip:x" from="7568,4466" to="10065,7420">
              <v:stroke endarrow="block"/>
            </v:line>
            <v:line id="_x0000_s1051" style="position:absolute" from="2776,3411" to="4193,4043">
              <v:stroke endarrow="block"/>
            </v:line>
            <v:line id="_x0000_s1052" style="position:absolute;flip:x" from="6218,3411" to="7635,4043">
              <v:stroke endarrow="block"/>
            </v:line>
            <v:line id="_x0000_s1053" style="position:absolute;flip:x" from="6962,3608" to="7635,5357">
              <v:stroke endarrow="block"/>
            </v:line>
            <v:line id="_x0000_s1049" style="position:absolute;flip:x" from="7500,4466" to="10065,7536">
              <v:stroke endarrow="block"/>
            </v:line>
            <w10:wrap type="none"/>
            <w10:anchorlock/>
          </v:group>
        </w:pict>
      </w:r>
    </w:p>
    <w:p w:rsidR="0039779D" w:rsidRDefault="0039779D"/>
    <w:p w:rsidR="0039779D" w:rsidRPr="0039779D" w:rsidRDefault="0039779D" w:rsidP="0039779D">
      <w:pPr>
        <w:pStyle w:val="a4"/>
        <w:numPr>
          <w:ilvl w:val="0"/>
          <w:numId w:val="1"/>
        </w:numPr>
        <w:ind w:left="0" w:hanging="426"/>
        <w:rPr>
          <w:rFonts w:ascii="Times New Roman" w:hAnsi="Times New Roman" w:cs="Times New Roman"/>
          <w:shd w:val="clear" w:color="auto" w:fill="FFFFFF"/>
        </w:rPr>
      </w:pPr>
      <w:r w:rsidRPr="0039779D">
        <w:rPr>
          <w:rFonts w:ascii="Times New Roman" w:hAnsi="Times New Roman" w:cs="Times New Roman"/>
        </w:rPr>
        <w:t xml:space="preserve">Директор -  Викторова  Елена  Петровна      тел. 72-78-66    </w:t>
      </w:r>
      <w:r w:rsidRPr="0039779D">
        <w:rPr>
          <w:rFonts w:ascii="Times New Roman" w:hAnsi="Times New Roman" w:cs="Times New Roman"/>
          <w:shd w:val="clear" w:color="auto" w:fill="FFFFFF"/>
        </w:rPr>
        <w:t xml:space="preserve">Электронная почта: </w:t>
      </w:r>
      <w:hyperlink r:id="rId6" w:history="1">
        <w:r w:rsidRPr="0039779D">
          <w:rPr>
            <w:rStyle w:val="a3"/>
            <w:rFonts w:ascii="Times New Roman" w:hAnsi="Times New Roman" w:cs="Times New Roman"/>
            <w:shd w:val="clear" w:color="auto" w:fill="FFFFFF"/>
          </w:rPr>
          <w:t>lib-5@yandex.ru</w:t>
        </w:r>
      </w:hyperlink>
    </w:p>
    <w:p w:rsidR="0039779D" w:rsidRDefault="0039779D" w:rsidP="0039779D">
      <w:pPr>
        <w:pStyle w:val="a4"/>
        <w:numPr>
          <w:ilvl w:val="0"/>
          <w:numId w:val="1"/>
        </w:numPr>
        <w:ind w:left="0" w:hanging="426"/>
        <w:rPr>
          <w:rFonts w:ascii="Times New Roman" w:hAnsi="Times New Roman" w:cs="Times New Roman"/>
          <w:shd w:val="clear" w:color="auto" w:fill="FFFFFF"/>
        </w:rPr>
      </w:pPr>
      <w:r w:rsidRPr="0039779D">
        <w:rPr>
          <w:rFonts w:ascii="Times New Roman" w:hAnsi="Times New Roman" w:cs="Times New Roman"/>
          <w:shd w:val="clear" w:color="auto" w:fill="FFFFFF"/>
        </w:rPr>
        <w:t xml:space="preserve">Заместитель директора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779D">
        <w:rPr>
          <w:rFonts w:ascii="Times New Roman" w:hAnsi="Times New Roman" w:cs="Times New Roman"/>
          <w:shd w:val="clear" w:color="auto" w:fill="FFFFFF"/>
        </w:rPr>
        <w:t xml:space="preserve">по учебной работе  Кузьминых Надежда Валерьевна  </w:t>
      </w:r>
    </w:p>
    <w:p w:rsidR="0039779D" w:rsidRDefault="0039779D" w:rsidP="0039779D">
      <w:pPr>
        <w:pStyle w:val="a4"/>
        <w:ind w:left="0"/>
        <w:rPr>
          <w:rFonts w:ascii="Times New Roman" w:hAnsi="Times New Roman" w:cs="Times New Roman"/>
          <w:shd w:val="clear" w:color="auto" w:fill="FFFFFF"/>
        </w:rPr>
      </w:pPr>
      <w:r w:rsidRPr="0039779D">
        <w:rPr>
          <w:rFonts w:ascii="Times New Roman" w:hAnsi="Times New Roman" w:cs="Times New Roman"/>
        </w:rPr>
        <w:t xml:space="preserve">тел. 72-78-66    </w:t>
      </w:r>
      <w:r w:rsidRPr="0039779D">
        <w:rPr>
          <w:rFonts w:ascii="Times New Roman" w:hAnsi="Times New Roman" w:cs="Times New Roman"/>
          <w:shd w:val="clear" w:color="auto" w:fill="FFFFFF"/>
        </w:rPr>
        <w:t xml:space="preserve">Электронная почта: </w:t>
      </w:r>
      <w:hyperlink r:id="rId7" w:history="1">
        <w:r w:rsidRPr="0039779D">
          <w:rPr>
            <w:rStyle w:val="a3"/>
            <w:rFonts w:ascii="Times New Roman" w:hAnsi="Times New Roman" w:cs="Times New Roman"/>
            <w:shd w:val="clear" w:color="auto" w:fill="FFFFFF"/>
          </w:rPr>
          <w:t>lib-5@yandex.ru</w:t>
        </w:r>
      </w:hyperlink>
    </w:p>
    <w:p w:rsidR="0039779D" w:rsidRDefault="0039779D" w:rsidP="0039779D">
      <w:pPr>
        <w:pStyle w:val="a4"/>
        <w:numPr>
          <w:ilvl w:val="0"/>
          <w:numId w:val="1"/>
        </w:numPr>
        <w:ind w:left="0" w:hanging="42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Заместитель директора по методической работе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Трушникова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Венера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Гараевна</w:t>
      </w:r>
      <w:proofErr w:type="spellEnd"/>
    </w:p>
    <w:p w:rsidR="0039779D" w:rsidRDefault="0039779D" w:rsidP="0039779D">
      <w:pPr>
        <w:pStyle w:val="a4"/>
        <w:ind w:left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779D">
        <w:rPr>
          <w:rFonts w:ascii="Times New Roman" w:hAnsi="Times New Roman" w:cs="Times New Roman"/>
        </w:rPr>
        <w:t xml:space="preserve">тел. 72-78-66    </w:t>
      </w:r>
      <w:r w:rsidRPr="0039779D">
        <w:rPr>
          <w:rFonts w:ascii="Times New Roman" w:hAnsi="Times New Roman" w:cs="Times New Roman"/>
          <w:shd w:val="clear" w:color="auto" w:fill="FFFFFF"/>
        </w:rPr>
        <w:t xml:space="preserve">Электронная почта: </w:t>
      </w:r>
      <w:hyperlink r:id="rId8" w:history="1">
        <w:r w:rsidRPr="0039779D">
          <w:rPr>
            <w:rStyle w:val="a3"/>
            <w:rFonts w:ascii="Times New Roman" w:hAnsi="Times New Roman" w:cs="Times New Roman"/>
            <w:shd w:val="clear" w:color="auto" w:fill="FFFFFF"/>
          </w:rPr>
          <w:t>lib-5@yandex.ru</w:t>
        </w:r>
      </w:hyperlink>
    </w:p>
    <w:p w:rsidR="0039779D" w:rsidRDefault="0039779D" w:rsidP="0039779D">
      <w:pPr>
        <w:pStyle w:val="a4"/>
        <w:numPr>
          <w:ilvl w:val="0"/>
          <w:numId w:val="1"/>
        </w:numPr>
        <w:ind w:left="0" w:hanging="42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Заместитель директора по административно- хозяйственной части </w:t>
      </w:r>
    </w:p>
    <w:p w:rsidR="0039779D" w:rsidRDefault="0039779D" w:rsidP="0039779D">
      <w:pPr>
        <w:pStyle w:val="a4"/>
        <w:ind w:left="0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Бояринцев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Николай Александрович    </w:t>
      </w:r>
      <w:r w:rsidRPr="0039779D">
        <w:rPr>
          <w:rFonts w:ascii="Times New Roman" w:hAnsi="Times New Roman" w:cs="Times New Roman"/>
        </w:rPr>
        <w:t xml:space="preserve">тел. 72-78-66    </w:t>
      </w:r>
      <w:r w:rsidRPr="0039779D">
        <w:rPr>
          <w:rFonts w:ascii="Times New Roman" w:hAnsi="Times New Roman" w:cs="Times New Roman"/>
          <w:shd w:val="clear" w:color="auto" w:fill="FFFFFF"/>
        </w:rPr>
        <w:t xml:space="preserve">Электронная почта: </w:t>
      </w:r>
      <w:hyperlink r:id="rId9" w:history="1">
        <w:r w:rsidRPr="0039779D">
          <w:rPr>
            <w:rStyle w:val="a3"/>
            <w:rFonts w:ascii="Times New Roman" w:hAnsi="Times New Roman" w:cs="Times New Roman"/>
            <w:shd w:val="clear" w:color="auto" w:fill="FFFFFF"/>
          </w:rPr>
          <w:t>lib-5@yandex.ru</w:t>
        </w:r>
      </w:hyperlink>
    </w:p>
    <w:p w:rsidR="0032161F" w:rsidRPr="0032161F" w:rsidRDefault="0032161F" w:rsidP="0032161F">
      <w:pPr>
        <w:pStyle w:val="a4"/>
        <w:numPr>
          <w:ilvl w:val="0"/>
          <w:numId w:val="1"/>
        </w:numPr>
        <w:ind w:left="0" w:hanging="426"/>
        <w:rPr>
          <w:rFonts w:ascii="Times New Roman" w:hAnsi="Times New Roman" w:cs="Times New Roman"/>
          <w:shd w:val="clear" w:color="auto" w:fill="FFFFFF"/>
        </w:rPr>
      </w:pPr>
      <w:r w:rsidRPr="0032161F">
        <w:rPr>
          <w:rFonts w:ascii="Times New Roman" w:hAnsi="Times New Roman" w:cs="Times New Roman"/>
          <w:shd w:val="clear" w:color="auto" w:fill="FFFFFF"/>
        </w:rPr>
        <w:t>Методический совет состоит из преподавателей заведующих отделениями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39779D" w:rsidRDefault="0039779D" w:rsidP="0039779D">
      <w:pPr>
        <w:pStyle w:val="a4"/>
        <w:ind w:left="0"/>
        <w:jc w:val="center"/>
        <w:rPr>
          <w:rFonts w:ascii="Times New Roman" w:hAnsi="Times New Roman" w:cs="Times New Roman"/>
          <w:b/>
          <w:color w:val="C00000"/>
          <w:shd w:val="clear" w:color="auto" w:fill="FFFFFF"/>
        </w:rPr>
      </w:pPr>
      <w:r w:rsidRPr="0039779D">
        <w:rPr>
          <w:rFonts w:ascii="Times New Roman" w:hAnsi="Times New Roman" w:cs="Times New Roman"/>
          <w:b/>
          <w:color w:val="C00000"/>
          <w:shd w:val="clear" w:color="auto" w:fill="FFFFFF"/>
        </w:rPr>
        <w:t>Заведующие отделениями:</w:t>
      </w:r>
    </w:p>
    <w:p w:rsidR="0039779D" w:rsidRPr="0032161F" w:rsidRDefault="0032161F" w:rsidP="0039779D">
      <w:pPr>
        <w:pStyle w:val="a4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32161F">
        <w:rPr>
          <w:rFonts w:ascii="Times New Roman" w:hAnsi="Times New Roman" w:cs="Times New Roman"/>
          <w:shd w:val="clear" w:color="auto" w:fill="FFFFFF"/>
        </w:rPr>
        <w:t>О</w:t>
      </w:r>
      <w:r w:rsidR="0039779D" w:rsidRPr="0032161F">
        <w:rPr>
          <w:rFonts w:ascii="Times New Roman" w:hAnsi="Times New Roman" w:cs="Times New Roman"/>
          <w:shd w:val="clear" w:color="auto" w:fill="FFFFFF"/>
        </w:rPr>
        <w:t xml:space="preserve">тделением </w:t>
      </w:r>
      <w:r w:rsidRPr="0032161F">
        <w:rPr>
          <w:rFonts w:ascii="Times New Roman" w:hAnsi="Times New Roman" w:cs="Times New Roman"/>
          <w:shd w:val="clear" w:color="auto" w:fill="FFFFFF"/>
        </w:rPr>
        <w:t>народных инструментов</w:t>
      </w:r>
      <w:r w:rsidR="0039779D" w:rsidRPr="0032161F">
        <w:rPr>
          <w:rFonts w:ascii="Times New Roman" w:hAnsi="Times New Roman" w:cs="Times New Roman"/>
          <w:shd w:val="clear" w:color="auto" w:fill="FFFFFF"/>
        </w:rPr>
        <w:t xml:space="preserve"> - 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39779D" w:rsidRPr="0032161F">
        <w:rPr>
          <w:rFonts w:ascii="Times New Roman" w:hAnsi="Times New Roman" w:cs="Times New Roman"/>
          <w:shd w:val="clear" w:color="auto" w:fill="FFFFFF"/>
        </w:rPr>
        <w:t>Магсумьянова</w:t>
      </w:r>
      <w:proofErr w:type="spellEnd"/>
      <w:r w:rsidR="0039779D" w:rsidRPr="0032161F">
        <w:rPr>
          <w:rFonts w:ascii="Times New Roman" w:hAnsi="Times New Roman" w:cs="Times New Roman"/>
          <w:shd w:val="clear" w:color="auto" w:fill="FFFFFF"/>
        </w:rPr>
        <w:t xml:space="preserve"> Татьяна Михайловна</w:t>
      </w:r>
    </w:p>
    <w:p w:rsidR="0039779D" w:rsidRPr="0032161F" w:rsidRDefault="0039779D" w:rsidP="0039779D">
      <w:pPr>
        <w:pStyle w:val="a4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32161F">
        <w:rPr>
          <w:rFonts w:ascii="Times New Roman" w:hAnsi="Times New Roman" w:cs="Times New Roman"/>
          <w:shd w:val="clear" w:color="auto" w:fill="FFFFFF"/>
        </w:rPr>
        <w:t xml:space="preserve">Отделением фортепианным – </w:t>
      </w:r>
      <w:r w:rsidR="0032161F">
        <w:rPr>
          <w:rFonts w:ascii="Times New Roman" w:hAnsi="Times New Roman" w:cs="Times New Roman"/>
          <w:shd w:val="clear" w:color="auto" w:fill="FFFFFF"/>
        </w:rPr>
        <w:t xml:space="preserve"> </w:t>
      </w:r>
      <w:r w:rsidRPr="0032161F">
        <w:rPr>
          <w:rFonts w:ascii="Times New Roman" w:hAnsi="Times New Roman" w:cs="Times New Roman"/>
          <w:shd w:val="clear" w:color="auto" w:fill="FFFFFF"/>
        </w:rPr>
        <w:t>Житинкина Ирина Викторовна</w:t>
      </w:r>
    </w:p>
    <w:p w:rsidR="0039779D" w:rsidRPr="0032161F" w:rsidRDefault="0039779D" w:rsidP="0039779D">
      <w:pPr>
        <w:pStyle w:val="a4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32161F">
        <w:rPr>
          <w:rFonts w:ascii="Times New Roman" w:hAnsi="Times New Roman" w:cs="Times New Roman"/>
          <w:shd w:val="clear" w:color="auto" w:fill="FFFFFF"/>
        </w:rPr>
        <w:t xml:space="preserve">Отделением духовых инструментов – </w:t>
      </w:r>
      <w:r w:rsidR="0032161F">
        <w:rPr>
          <w:rFonts w:ascii="Times New Roman" w:hAnsi="Times New Roman" w:cs="Times New Roman"/>
          <w:shd w:val="clear" w:color="auto" w:fill="FFFFFF"/>
        </w:rPr>
        <w:t xml:space="preserve"> </w:t>
      </w:r>
      <w:r w:rsidRPr="0032161F">
        <w:rPr>
          <w:rFonts w:ascii="Times New Roman" w:hAnsi="Times New Roman" w:cs="Times New Roman"/>
          <w:shd w:val="clear" w:color="auto" w:fill="FFFFFF"/>
        </w:rPr>
        <w:t>Волкова Мария Владимировна</w:t>
      </w:r>
    </w:p>
    <w:p w:rsidR="0039779D" w:rsidRPr="0032161F" w:rsidRDefault="0039779D" w:rsidP="0039779D">
      <w:pPr>
        <w:pStyle w:val="a4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32161F">
        <w:rPr>
          <w:rFonts w:ascii="Times New Roman" w:hAnsi="Times New Roman" w:cs="Times New Roman"/>
          <w:shd w:val="clear" w:color="auto" w:fill="FFFFFF"/>
        </w:rPr>
        <w:t>Отделением струнных инструментов</w:t>
      </w:r>
      <w:r w:rsidR="0032161F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0" w:name="_GoBack"/>
      <w:bookmarkEnd w:id="0"/>
      <w:r w:rsidRPr="0032161F">
        <w:rPr>
          <w:rFonts w:ascii="Times New Roman" w:hAnsi="Times New Roman" w:cs="Times New Roman"/>
          <w:shd w:val="clear" w:color="auto" w:fill="FFFFFF"/>
        </w:rPr>
        <w:t xml:space="preserve"> -  </w:t>
      </w:r>
      <w:r w:rsidR="0032161F">
        <w:rPr>
          <w:rFonts w:ascii="Times New Roman" w:hAnsi="Times New Roman" w:cs="Times New Roman"/>
          <w:shd w:val="clear" w:color="auto" w:fill="FFFFFF"/>
        </w:rPr>
        <w:t xml:space="preserve"> </w:t>
      </w:r>
      <w:r w:rsidRPr="0032161F">
        <w:rPr>
          <w:rFonts w:ascii="Times New Roman" w:hAnsi="Times New Roman" w:cs="Times New Roman"/>
          <w:shd w:val="clear" w:color="auto" w:fill="FFFFFF"/>
        </w:rPr>
        <w:t>Кожевникова Валентна Николаевна</w:t>
      </w:r>
    </w:p>
    <w:p w:rsidR="0039779D" w:rsidRPr="0032161F" w:rsidRDefault="0039779D" w:rsidP="0039779D">
      <w:pPr>
        <w:pStyle w:val="a4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32161F">
        <w:rPr>
          <w:rFonts w:ascii="Times New Roman" w:hAnsi="Times New Roman" w:cs="Times New Roman"/>
          <w:shd w:val="clear" w:color="auto" w:fill="FFFFFF"/>
        </w:rPr>
        <w:t xml:space="preserve">Отделением вокально-хорового исполнительства </w:t>
      </w:r>
      <w:r w:rsidR="0032161F">
        <w:rPr>
          <w:rFonts w:ascii="Times New Roman" w:hAnsi="Times New Roman" w:cs="Times New Roman"/>
          <w:shd w:val="clear" w:color="auto" w:fill="FFFFFF"/>
        </w:rPr>
        <w:t xml:space="preserve"> -  </w:t>
      </w:r>
      <w:r w:rsidRPr="0032161F">
        <w:rPr>
          <w:rFonts w:ascii="Times New Roman" w:hAnsi="Times New Roman" w:cs="Times New Roman"/>
          <w:shd w:val="clear" w:color="auto" w:fill="FFFFFF"/>
        </w:rPr>
        <w:t>Филимонова Нина Андреевна</w:t>
      </w:r>
    </w:p>
    <w:p w:rsidR="0039779D" w:rsidRPr="0032161F" w:rsidRDefault="0039779D" w:rsidP="0039779D">
      <w:pPr>
        <w:pStyle w:val="a4"/>
        <w:numPr>
          <w:ilvl w:val="0"/>
          <w:numId w:val="2"/>
        </w:numPr>
        <w:rPr>
          <w:rFonts w:ascii="Times New Roman" w:hAnsi="Times New Roman" w:cs="Times New Roman"/>
          <w:shd w:val="clear" w:color="auto" w:fill="FFFFFF"/>
        </w:rPr>
      </w:pPr>
      <w:r w:rsidRPr="0032161F">
        <w:rPr>
          <w:rFonts w:ascii="Times New Roman" w:hAnsi="Times New Roman" w:cs="Times New Roman"/>
          <w:shd w:val="clear" w:color="auto" w:fill="FFFFFF"/>
        </w:rPr>
        <w:t>Отделением теоретических дисциплин – Попова Людмила Васильевна</w:t>
      </w:r>
    </w:p>
    <w:p w:rsidR="0039779D" w:rsidRPr="0039779D" w:rsidRDefault="0039779D" w:rsidP="0039779D">
      <w:pPr>
        <w:pStyle w:val="a4"/>
        <w:ind w:left="0"/>
        <w:rPr>
          <w:rFonts w:ascii="Times New Roman" w:hAnsi="Times New Roman" w:cs="Times New Roman"/>
          <w:shd w:val="clear" w:color="auto" w:fill="FFFFFF"/>
        </w:rPr>
      </w:pPr>
    </w:p>
    <w:sectPr w:rsidR="0039779D" w:rsidRPr="0039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E79"/>
    <w:multiLevelType w:val="hybridMultilevel"/>
    <w:tmpl w:val="538C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827A1"/>
    <w:multiLevelType w:val="hybridMultilevel"/>
    <w:tmpl w:val="DC7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1D"/>
    <w:rsid w:val="002431EB"/>
    <w:rsid w:val="0032161F"/>
    <w:rsid w:val="0039779D"/>
    <w:rsid w:val="00B17C35"/>
    <w:rsid w:val="00F2021D"/>
    <w:rsid w:val="00F4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s1028">
          <o:proxy start="" idref="#_s1048" connectloc="0"/>
          <o:proxy end="" idref="#_s1044" connectloc="2"/>
        </o:r>
        <o:r id="V:Rule2" type="connector" idref="#_s1030">
          <o:proxy start="" idref="#_s1046" connectloc="0"/>
          <o:proxy end="" idref="#_s1044" connectloc="2"/>
        </o:r>
        <o:r id="V:Rule3" type="connector" idref="#_s1037">
          <o:proxy start="" idref="#_s1039" connectloc="6"/>
          <o:proxy end="" idref="#_s1038" connectloc="2"/>
        </o:r>
        <o:r id="V:Rule4" type="connector" idref="#_s1035">
          <o:proxy start="" idref="#_s1041" connectloc="6"/>
          <o:proxy end="" idref="#_s1038" connectloc="2"/>
        </o:r>
        <o:r id="V:Rule5" type="connector" idref="#_s1036">
          <o:proxy start="" idref="#_s1040" connectloc="6"/>
          <o:proxy end="" idref="#_s1038" connectloc="2"/>
        </o:r>
        <o:r id="V:Rule6" type="connector" idref="#_s1032">
          <o:proxy start="" idref="#_s1044" connectloc="6"/>
          <o:proxy end="" idref="#_s1040" connectloc="2"/>
        </o:r>
        <o:r id="V:Rule7" type="connector" idref="#_s1031">
          <o:proxy start="" idref="#_s1045" connectloc="0"/>
          <o:proxy end="" idref="#_s1044" connectloc="2"/>
        </o:r>
        <o:r id="V:Rule8" type="connector" idref="#_s1033">
          <o:proxy start="" idref="#_s1043" connectloc="6"/>
          <o:proxy end="" idref="#_s1042" connectloc="2"/>
        </o:r>
        <o:r id="V:Rule9" type="connector" idref="#_s1034">
          <o:proxy start="" idref="#_s1042" connectloc="6"/>
          <o:proxy end="" idref="#_s1038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7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7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7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-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b-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-5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b-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2017-09-20T19:03:00Z</dcterms:created>
  <dcterms:modified xsi:type="dcterms:W3CDTF">2017-09-20T19:03:00Z</dcterms:modified>
</cp:coreProperties>
</file>