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5277" w14:textId="77777777" w:rsidR="006F0325" w:rsidRPr="006F0325" w:rsidRDefault="006F0325" w:rsidP="006F0325">
      <w:pPr>
        <w:ind w:left="321" w:hangingChars="100" w:hanging="32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F0325">
        <w:rPr>
          <w:rFonts w:ascii="Times New Roman" w:eastAsia="Calibri" w:hAnsi="Times New Roman" w:cs="Times New Roman"/>
          <w:b/>
          <w:bCs/>
          <w:sz w:val="32"/>
          <w:szCs w:val="32"/>
        </w:rPr>
        <w:t>Аннотация</w:t>
      </w:r>
    </w:p>
    <w:p w14:paraId="4E687E50" w14:textId="77777777" w:rsidR="006F0325" w:rsidRPr="006F0325" w:rsidRDefault="006F0325" w:rsidP="006F0325">
      <w:pPr>
        <w:ind w:left="321" w:hangingChars="100" w:hanging="32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0325">
        <w:rPr>
          <w:rFonts w:ascii="Times New Roman" w:eastAsia="Calibri" w:hAnsi="Times New Roman" w:cs="Times New Roman"/>
          <w:b/>
          <w:bCs/>
          <w:sz w:val="32"/>
          <w:szCs w:val="32"/>
        </w:rPr>
        <w:t>к рабочей программе по сольфеджио по учебному предмету «Слушание музыки» ПО. 02. УП. 02</w:t>
      </w:r>
    </w:p>
    <w:p w14:paraId="19C2B029" w14:textId="77777777" w:rsidR="006F0325" w:rsidRPr="006F0325" w:rsidRDefault="006F0325" w:rsidP="006F0325">
      <w:pPr>
        <w:ind w:leftChars="8" w:left="18" w:firstLineChars="227"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25">
        <w:rPr>
          <w:rFonts w:ascii="Times New Roman" w:eastAsia="Calibri" w:hAnsi="Times New Roman" w:cs="Times New Roman"/>
          <w:sz w:val="28"/>
          <w:szCs w:val="28"/>
        </w:rPr>
        <w:t>Программа учебного предмета «Слушание музыки»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«Хоровое пение».</w:t>
      </w:r>
    </w:p>
    <w:p w14:paraId="5CECDA5A" w14:textId="77777777" w:rsidR="006F0325" w:rsidRPr="006F0325" w:rsidRDefault="006F0325" w:rsidP="006F0325">
      <w:pPr>
        <w:ind w:leftChars="8" w:left="18" w:firstLineChars="227"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25">
        <w:rPr>
          <w:rFonts w:ascii="Times New Roman" w:eastAsia="Calibri" w:hAnsi="Times New Roman" w:cs="Times New Roman"/>
          <w:sz w:val="28"/>
          <w:szCs w:val="28"/>
        </w:rPr>
        <w:t>Данная программа ориентирована на развитие художественных способностей детей, формирование у обучающихся потребности общения с явлениями музыкального искусства, воспитание детей в творческой атмосфере, способствующей приобретению навыков музыкально-творческой деятельности, формирование комплекса знаний и умений, позволяющих в дальнейшем осваивать профессиональные образовательные программы в области музыкального искусства. Раннее приобщение обучающихся к слушанию классической музыки воспитывает разносторонне развитого музыканта и грамотного слушателя.</w:t>
      </w:r>
    </w:p>
    <w:p w14:paraId="05819726" w14:textId="77777777" w:rsidR="006F0325" w:rsidRPr="006F0325" w:rsidRDefault="006F0325" w:rsidP="006F0325">
      <w:pPr>
        <w:ind w:leftChars="8" w:left="18" w:firstLineChars="227" w:firstLine="63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0325">
        <w:rPr>
          <w:rFonts w:ascii="Times New Roman" w:eastAsia="Calibri" w:hAnsi="Times New Roman" w:cs="Times New Roman"/>
          <w:b/>
          <w:bCs/>
          <w:sz w:val="28"/>
          <w:szCs w:val="28"/>
        </w:rPr>
        <w:t>Цель изучения предмета</w:t>
      </w:r>
    </w:p>
    <w:p w14:paraId="57904839" w14:textId="77777777" w:rsidR="006F0325" w:rsidRPr="006F0325" w:rsidRDefault="006F0325" w:rsidP="006F0325">
      <w:pPr>
        <w:ind w:leftChars="8" w:left="18" w:firstLineChars="227"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25">
        <w:rPr>
          <w:rFonts w:ascii="Times New Roman" w:eastAsia="Calibri" w:hAnsi="Times New Roman" w:cs="Times New Roman"/>
          <w:sz w:val="28"/>
          <w:szCs w:val="28"/>
        </w:rPr>
        <w:t>Цель учебного предмета -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14:paraId="552F8E1E" w14:textId="77777777" w:rsidR="006F0325" w:rsidRPr="006F0325" w:rsidRDefault="006F0325" w:rsidP="006F0325">
      <w:pPr>
        <w:ind w:leftChars="8" w:left="18" w:firstLineChars="227" w:firstLine="729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F0325">
        <w:rPr>
          <w:rFonts w:ascii="Times New Roman" w:eastAsia="Calibri" w:hAnsi="Times New Roman" w:cs="Times New Roman"/>
          <w:b/>
          <w:bCs/>
          <w:sz w:val="32"/>
          <w:szCs w:val="32"/>
        </w:rPr>
        <w:t>Структура предмета</w:t>
      </w:r>
    </w:p>
    <w:p w14:paraId="1C6C05D1" w14:textId="77777777" w:rsidR="006F0325" w:rsidRPr="006F0325" w:rsidRDefault="006F0325" w:rsidP="006F0325">
      <w:pPr>
        <w:ind w:leftChars="8" w:left="18" w:firstLineChars="227"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25">
        <w:rPr>
          <w:rFonts w:ascii="Times New Roman" w:eastAsia="Calibri" w:hAnsi="Times New Roman" w:cs="Times New Roman"/>
          <w:sz w:val="28"/>
          <w:szCs w:val="28"/>
        </w:rPr>
        <w:t>Программа содержит необходимые для реализации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14:paraId="7727F27F" w14:textId="77777777" w:rsidR="006F0325" w:rsidRPr="006F0325" w:rsidRDefault="006F0325" w:rsidP="006F0325">
      <w:pPr>
        <w:ind w:leftChars="8" w:left="18" w:firstLineChars="227" w:firstLine="729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F0325">
        <w:rPr>
          <w:rFonts w:ascii="Times New Roman" w:eastAsia="Calibri" w:hAnsi="Times New Roman" w:cs="Times New Roman"/>
          <w:b/>
          <w:bCs/>
          <w:sz w:val="32"/>
          <w:szCs w:val="32"/>
        </w:rPr>
        <w:t>Основные образовательные технологии</w:t>
      </w:r>
    </w:p>
    <w:p w14:paraId="528EEE98" w14:textId="77777777" w:rsidR="006F0325" w:rsidRPr="006F0325" w:rsidRDefault="006F0325" w:rsidP="006F0325">
      <w:pPr>
        <w:ind w:leftChars="8" w:left="18" w:firstLineChars="227"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25">
        <w:rPr>
          <w:rFonts w:ascii="Times New Roman" w:eastAsia="Calibri" w:hAnsi="Times New Roman" w:cs="Times New Roman"/>
          <w:sz w:val="28"/>
          <w:szCs w:val="28"/>
        </w:rPr>
        <w:t>Форма проведения занятий по предмету «Слушание музыки» - мелкогрупповая (от 4 до 10 человек)</w:t>
      </w:r>
    </w:p>
    <w:p w14:paraId="50640BD1" w14:textId="77777777" w:rsidR="006F0325" w:rsidRPr="006F0325" w:rsidRDefault="006F0325" w:rsidP="006F0325">
      <w:pPr>
        <w:ind w:leftChars="8" w:left="18" w:firstLineChars="227" w:firstLine="729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F0325">
        <w:rPr>
          <w:rFonts w:ascii="Times New Roman" w:eastAsia="Calibri" w:hAnsi="Times New Roman" w:cs="Times New Roman"/>
          <w:b/>
          <w:bCs/>
          <w:sz w:val="32"/>
          <w:szCs w:val="32"/>
        </w:rPr>
        <w:t>Требования к результатам освоения предмета</w:t>
      </w:r>
    </w:p>
    <w:p w14:paraId="29263F86" w14:textId="77777777" w:rsidR="006F0325" w:rsidRPr="006F0325" w:rsidRDefault="006F0325" w:rsidP="006F0325">
      <w:pPr>
        <w:ind w:leftChars="8" w:left="18" w:firstLineChars="227"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25">
        <w:rPr>
          <w:rFonts w:ascii="Times New Roman" w:eastAsia="Calibri" w:hAnsi="Times New Roman" w:cs="Times New Roman"/>
          <w:sz w:val="28"/>
          <w:szCs w:val="28"/>
        </w:rPr>
        <w:t xml:space="preserve">Результатом </w:t>
      </w:r>
      <w:proofErr w:type="gramStart"/>
      <w:r w:rsidRPr="006F0325">
        <w:rPr>
          <w:rFonts w:ascii="Times New Roman" w:eastAsia="Calibri" w:hAnsi="Times New Roman" w:cs="Times New Roman"/>
          <w:sz w:val="28"/>
          <w:szCs w:val="28"/>
        </w:rPr>
        <w:t>освоения  программы</w:t>
      </w:r>
      <w:proofErr w:type="gramEnd"/>
      <w:r w:rsidRPr="006F0325">
        <w:rPr>
          <w:rFonts w:ascii="Times New Roman" w:eastAsia="Calibri" w:hAnsi="Times New Roman" w:cs="Times New Roman"/>
          <w:sz w:val="28"/>
          <w:szCs w:val="28"/>
        </w:rPr>
        <w:t xml:space="preserve"> учебного предмета «Слушание музыки» являются следующие знания, умения и навыки:</w:t>
      </w:r>
    </w:p>
    <w:p w14:paraId="3B5FAF0D" w14:textId="77777777" w:rsidR="006F0325" w:rsidRPr="006F0325" w:rsidRDefault="006F0325" w:rsidP="006F0325">
      <w:pPr>
        <w:ind w:leftChars="8" w:left="18" w:firstLineChars="227"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</w:t>
      </w:r>
    </w:p>
    <w:p w14:paraId="60CB687A" w14:textId="77777777" w:rsidR="006F0325" w:rsidRPr="006F0325" w:rsidRDefault="006F0325" w:rsidP="006F0325">
      <w:pPr>
        <w:ind w:leftChars="8" w:left="18" w:firstLineChars="227"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25">
        <w:rPr>
          <w:rFonts w:ascii="Times New Roman" w:eastAsia="Calibri" w:hAnsi="Times New Roman" w:cs="Times New Roman"/>
          <w:sz w:val="28"/>
          <w:szCs w:val="28"/>
        </w:rPr>
        <w:t>- способность проявлять эмоциональное сопереживание в процессе восприятия музыкального произведения</w:t>
      </w:r>
    </w:p>
    <w:p w14:paraId="7673F997" w14:textId="77777777" w:rsidR="006F0325" w:rsidRPr="006F0325" w:rsidRDefault="006F0325" w:rsidP="006F0325">
      <w:pPr>
        <w:ind w:leftChars="8" w:left="18" w:firstLineChars="227" w:firstLine="636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F0325">
        <w:rPr>
          <w:rFonts w:ascii="Times New Roman" w:eastAsia="Calibri" w:hAnsi="Times New Roman" w:cs="Times New Roman"/>
          <w:sz w:val="28"/>
          <w:szCs w:val="28"/>
        </w:rPr>
        <w:t xml:space="preserve">- умение проанализировать и рассказать о своем </w:t>
      </w:r>
      <w:proofErr w:type="gramStart"/>
      <w:r w:rsidRPr="006F0325">
        <w:rPr>
          <w:rFonts w:ascii="Times New Roman" w:eastAsia="Calibri" w:hAnsi="Times New Roman" w:cs="Times New Roman"/>
          <w:sz w:val="28"/>
          <w:szCs w:val="28"/>
        </w:rPr>
        <w:t>впечатлении  от</w:t>
      </w:r>
      <w:proofErr w:type="gramEnd"/>
      <w:r w:rsidRPr="006F0325">
        <w:rPr>
          <w:rFonts w:ascii="Times New Roman" w:eastAsia="Calibri" w:hAnsi="Times New Roman" w:cs="Times New Roman"/>
          <w:sz w:val="28"/>
          <w:szCs w:val="28"/>
        </w:rPr>
        <w:t xml:space="preserve"> прослушанного музыкального произведения, провести ассоциативные связи с фактами своего жизненного опыта или произведениями других видов искусства.</w:t>
      </w:r>
    </w:p>
    <w:p w14:paraId="5A3B1DED" w14:textId="77777777" w:rsidR="006F0325" w:rsidRPr="006F0325" w:rsidRDefault="006F0325" w:rsidP="006F0325">
      <w:pPr>
        <w:ind w:leftChars="8" w:left="18" w:firstLineChars="227" w:firstLine="729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F0325">
        <w:rPr>
          <w:rFonts w:ascii="Times New Roman" w:eastAsia="Calibri" w:hAnsi="Times New Roman" w:cs="Times New Roman"/>
          <w:b/>
          <w:bCs/>
          <w:sz w:val="32"/>
          <w:szCs w:val="32"/>
        </w:rPr>
        <w:t>Общая трудоемкость предмета</w:t>
      </w:r>
    </w:p>
    <w:p w14:paraId="28F7E18B" w14:textId="77777777" w:rsidR="006F0325" w:rsidRPr="006F0325" w:rsidRDefault="006F0325" w:rsidP="006F0325">
      <w:pPr>
        <w:ind w:leftChars="8" w:left="18" w:firstLineChars="227"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25">
        <w:rPr>
          <w:rFonts w:ascii="Times New Roman" w:eastAsia="Calibri" w:hAnsi="Times New Roman" w:cs="Times New Roman"/>
          <w:sz w:val="28"/>
          <w:szCs w:val="28"/>
        </w:rPr>
        <w:t xml:space="preserve">При реализации учебной </w:t>
      </w:r>
      <w:proofErr w:type="gramStart"/>
      <w:r w:rsidRPr="006F0325">
        <w:rPr>
          <w:rFonts w:ascii="Times New Roman" w:eastAsia="Calibri" w:hAnsi="Times New Roman" w:cs="Times New Roman"/>
          <w:sz w:val="28"/>
          <w:szCs w:val="28"/>
        </w:rPr>
        <w:t>программы  объем</w:t>
      </w:r>
      <w:proofErr w:type="gramEnd"/>
      <w:r w:rsidRPr="006F0325">
        <w:rPr>
          <w:rFonts w:ascii="Times New Roman" w:eastAsia="Calibri" w:hAnsi="Times New Roman" w:cs="Times New Roman"/>
          <w:sz w:val="28"/>
          <w:szCs w:val="28"/>
        </w:rPr>
        <w:t xml:space="preserve"> аудиторной нагрузки по учебному предмету «Слушание музыки» составляет 98 часов</w:t>
      </w:r>
    </w:p>
    <w:p w14:paraId="4894602C" w14:textId="77777777" w:rsidR="006F0325" w:rsidRPr="006F0325" w:rsidRDefault="006F0325" w:rsidP="006F0325">
      <w:pPr>
        <w:ind w:leftChars="8" w:left="18" w:firstLineChars="227" w:firstLine="729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F0325">
        <w:rPr>
          <w:rFonts w:ascii="Times New Roman" w:eastAsia="Calibri" w:hAnsi="Times New Roman" w:cs="Times New Roman"/>
          <w:b/>
          <w:bCs/>
          <w:sz w:val="32"/>
          <w:szCs w:val="32"/>
        </w:rPr>
        <w:t>Форма контроля</w:t>
      </w:r>
    </w:p>
    <w:p w14:paraId="7F3A472E" w14:textId="77777777" w:rsidR="006F0325" w:rsidRPr="006F0325" w:rsidRDefault="006F0325" w:rsidP="006F0325">
      <w:pPr>
        <w:ind w:leftChars="8" w:left="18" w:firstLineChars="227"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25">
        <w:rPr>
          <w:rFonts w:ascii="Times New Roman" w:eastAsia="Calibri" w:hAnsi="Times New Roman" w:cs="Times New Roman"/>
          <w:sz w:val="28"/>
          <w:szCs w:val="28"/>
        </w:rPr>
        <w:t>Формы контроля: текущий, промежуточный. Текущий контроль знаний, умений и навыков происходит на каждом уроке в условиях непосредственного общения преподавателя с обучающимися. Программа «Слушание музыки» предусматривает промежуточный контроль успеваемости обучающихся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течении 1 урока. В 6 полугодии проводится итоговый зачет, оценка по которому заносится в свидетельство об окончании школы.</w:t>
      </w:r>
    </w:p>
    <w:p w14:paraId="08B43F01" w14:textId="77777777" w:rsidR="00E13EC2" w:rsidRDefault="00E13EC2"/>
    <w:sectPr w:rsidR="00E1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C2"/>
    <w:rsid w:val="006F0325"/>
    <w:rsid w:val="00E1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5DF1-552A-425E-ABAB-F15CD89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2022-10-12T07:29:00Z</dcterms:created>
  <dcterms:modified xsi:type="dcterms:W3CDTF">2022-10-12T07:32:00Z</dcterms:modified>
</cp:coreProperties>
</file>